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477C6" w14:textId="77777777" w:rsidR="00DF2CEC" w:rsidRDefault="00DF2CEC">
      <w:pPr>
        <w:pStyle w:val="a3"/>
        <w:rPr>
          <w:rFonts w:ascii="Times New Roman"/>
          <w:sz w:val="20"/>
        </w:rPr>
      </w:pPr>
    </w:p>
    <w:p w14:paraId="75A3B6E0" w14:textId="77777777" w:rsidR="00DF2CEC" w:rsidRDefault="00DF2CEC">
      <w:pPr>
        <w:pStyle w:val="a3"/>
        <w:rPr>
          <w:rFonts w:ascii="Times New Roman"/>
          <w:sz w:val="20"/>
        </w:rPr>
      </w:pPr>
    </w:p>
    <w:p w14:paraId="24ABA850" w14:textId="77777777" w:rsidR="00DF2CEC" w:rsidRDefault="00DF2CEC">
      <w:pPr>
        <w:pStyle w:val="a3"/>
        <w:rPr>
          <w:rFonts w:ascii="Times New Roman"/>
          <w:sz w:val="20"/>
        </w:rPr>
      </w:pPr>
    </w:p>
    <w:p w14:paraId="6864BF21" w14:textId="77777777" w:rsidR="00DF2CEC" w:rsidRDefault="00DF2CEC">
      <w:pPr>
        <w:pStyle w:val="a3"/>
        <w:spacing w:before="74"/>
        <w:rPr>
          <w:rFonts w:ascii="Times New Roman"/>
          <w:sz w:val="20"/>
        </w:rPr>
      </w:pPr>
    </w:p>
    <w:p w14:paraId="7C054C6C" w14:textId="77777777" w:rsidR="00DF2CEC" w:rsidRDefault="00000000">
      <w:pPr>
        <w:ind w:left="325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5712C0EA" wp14:editId="057FAFA5">
            <wp:extent cx="2018223" cy="1146809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8223" cy="1146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51B99A" w14:textId="77777777" w:rsidR="00DF2CEC" w:rsidRDefault="00DF2CEC">
      <w:pPr>
        <w:pStyle w:val="a3"/>
        <w:rPr>
          <w:rFonts w:ascii="Times New Roman"/>
          <w:sz w:val="28"/>
        </w:rPr>
      </w:pPr>
    </w:p>
    <w:p w14:paraId="444A3837" w14:textId="77777777" w:rsidR="00DF2CEC" w:rsidRDefault="00DF2CEC">
      <w:pPr>
        <w:pStyle w:val="a3"/>
        <w:rPr>
          <w:rFonts w:ascii="Times New Roman"/>
          <w:sz w:val="28"/>
        </w:rPr>
      </w:pPr>
    </w:p>
    <w:p w14:paraId="6E5B65C7" w14:textId="77777777" w:rsidR="00DF2CEC" w:rsidRDefault="00DF2CEC">
      <w:pPr>
        <w:pStyle w:val="a3"/>
        <w:spacing w:before="249"/>
        <w:rPr>
          <w:rFonts w:ascii="Times New Roman"/>
          <w:sz w:val="28"/>
        </w:rPr>
      </w:pPr>
    </w:p>
    <w:p w14:paraId="435C6E4A" w14:textId="027FC877" w:rsidR="00DF2CEC" w:rsidRPr="00875840" w:rsidRDefault="00875840">
      <w:pPr>
        <w:spacing w:before="1"/>
        <w:ind w:left="5" w:right="174"/>
        <w:jc w:val="center"/>
        <w:rPr>
          <w:rFonts w:ascii="Arial"/>
          <w:b/>
          <w:sz w:val="28"/>
          <w:lang w:val="ru-RU"/>
        </w:rPr>
      </w:pPr>
      <w:r w:rsidRPr="00875840">
        <w:rPr>
          <w:rFonts w:ascii="Arial"/>
          <w:b/>
          <w:spacing w:val="-2"/>
          <w:sz w:val="28"/>
          <w:lang w:val="ru-RU"/>
        </w:rPr>
        <w:t>ТРЕБОВАНИЯ</w:t>
      </w:r>
      <w:r w:rsidRPr="00875840">
        <w:rPr>
          <w:rFonts w:ascii="Arial"/>
          <w:b/>
          <w:spacing w:val="-10"/>
          <w:sz w:val="28"/>
          <w:lang w:val="ru-RU"/>
        </w:rPr>
        <w:t xml:space="preserve"> </w:t>
      </w:r>
      <w:r>
        <w:rPr>
          <w:rFonts w:ascii="Arial"/>
          <w:b/>
          <w:spacing w:val="-10"/>
          <w:sz w:val="28"/>
          <w:lang w:val="ru-RU"/>
        </w:rPr>
        <w:t>К</w:t>
      </w:r>
      <w:r>
        <w:rPr>
          <w:rFonts w:ascii="Arial"/>
          <w:b/>
          <w:spacing w:val="-10"/>
          <w:sz w:val="28"/>
          <w:lang w:val="ru-RU"/>
        </w:rPr>
        <w:t xml:space="preserve"> </w:t>
      </w:r>
      <w:r w:rsidRPr="00875840">
        <w:rPr>
          <w:rFonts w:ascii="Arial"/>
          <w:b/>
          <w:spacing w:val="-2"/>
          <w:sz w:val="28"/>
          <w:lang w:val="ru-RU"/>
        </w:rPr>
        <w:t>ПЕРЕХОД</w:t>
      </w:r>
      <w:r>
        <w:rPr>
          <w:rFonts w:ascii="Arial"/>
          <w:b/>
          <w:spacing w:val="-2"/>
          <w:sz w:val="28"/>
          <w:lang w:val="ru-RU"/>
        </w:rPr>
        <w:t>У</w:t>
      </w:r>
      <w:r w:rsidRPr="00875840">
        <w:rPr>
          <w:rFonts w:ascii="Arial"/>
          <w:b/>
          <w:spacing w:val="-2"/>
          <w:sz w:val="28"/>
          <w:lang w:val="ru-RU"/>
        </w:rPr>
        <w:t xml:space="preserve"> </w:t>
      </w:r>
      <w:r>
        <w:rPr>
          <w:rFonts w:ascii="Arial"/>
          <w:b/>
          <w:spacing w:val="-2"/>
          <w:sz w:val="28"/>
          <w:lang w:val="ru-RU"/>
        </w:rPr>
        <w:t>на</w:t>
      </w:r>
      <w:r w:rsidRPr="00875840">
        <w:rPr>
          <w:rFonts w:ascii="Arial"/>
          <w:b/>
          <w:spacing w:val="-9"/>
          <w:sz w:val="28"/>
          <w:lang w:val="ru-RU"/>
        </w:rPr>
        <w:t xml:space="preserve"> </w:t>
      </w:r>
      <w:r>
        <w:rPr>
          <w:rFonts w:ascii="Arial"/>
          <w:b/>
          <w:spacing w:val="-2"/>
          <w:sz w:val="28"/>
        </w:rPr>
        <w:t>ISO</w:t>
      </w:r>
      <w:r w:rsidRPr="00875840">
        <w:rPr>
          <w:rFonts w:ascii="Arial"/>
          <w:b/>
          <w:spacing w:val="-7"/>
          <w:sz w:val="28"/>
          <w:lang w:val="ru-RU"/>
        </w:rPr>
        <w:t xml:space="preserve"> </w:t>
      </w:r>
      <w:r w:rsidRPr="00875840">
        <w:rPr>
          <w:rFonts w:ascii="Arial"/>
          <w:b/>
          <w:spacing w:val="-2"/>
          <w:sz w:val="28"/>
          <w:lang w:val="ru-RU"/>
        </w:rPr>
        <w:t>9001:2026</w:t>
      </w:r>
    </w:p>
    <w:p w14:paraId="4BFFF568" w14:textId="77777777" w:rsidR="00DF2CEC" w:rsidRPr="00875840" w:rsidRDefault="00DF2CEC">
      <w:pPr>
        <w:pStyle w:val="a3"/>
        <w:rPr>
          <w:rFonts w:ascii="Arial"/>
          <w:b/>
          <w:sz w:val="28"/>
          <w:lang w:val="ru-RU"/>
        </w:rPr>
      </w:pPr>
    </w:p>
    <w:p w14:paraId="35767F88" w14:textId="77777777" w:rsidR="00DF2CEC" w:rsidRPr="00875840" w:rsidRDefault="00DF2CEC">
      <w:pPr>
        <w:pStyle w:val="a3"/>
        <w:rPr>
          <w:rFonts w:ascii="Arial"/>
          <w:b/>
          <w:sz w:val="28"/>
          <w:lang w:val="ru-RU"/>
        </w:rPr>
      </w:pPr>
    </w:p>
    <w:p w14:paraId="1E075BB3" w14:textId="77777777" w:rsidR="00DF2CEC" w:rsidRPr="00875840" w:rsidRDefault="00DF2CEC">
      <w:pPr>
        <w:pStyle w:val="a3"/>
        <w:rPr>
          <w:rFonts w:ascii="Arial"/>
          <w:b/>
          <w:sz w:val="28"/>
          <w:lang w:val="ru-RU"/>
        </w:rPr>
      </w:pPr>
    </w:p>
    <w:p w14:paraId="1B55ACF5" w14:textId="77777777" w:rsidR="00DF2CEC" w:rsidRPr="00875840" w:rsidRDefault="00DF2CEC">
      <w:pPr>
        <w:pStyle w:val="a3"/>
        <w:rPr>
          <w:rFonts w:ascii="Arial"/>
          <w:b/>
          <w:sz w:val="28"/>
          <w:lang w:val="ru-RU"/>
        </w:rPr>
      </w:pPr>
    </w:p>
    <w:p w14:paraId="40D8FF0E" w14:textId="77777777" w:rsidR="00DF2CEC" w:rsidRPr="00875840" w:rsidRDefault="00DF2CEC">
      <w:pPr>
        <w:pStyle w:val="a3"/>
        <w:rPr>
          <w:rFonts w:ascii="Arial"/>
          <w:b/>
          <w:sz w:val="28"/>
          <w:lang w:val="ru-RU"/>
        </w:rPr>
      </w:pPr>
    </w:p>
    <w:p w14:paraId="5FBDA3EF" w14:textId="77777777" w:rsidR="00DF2CEC" w:rsidRPr="00875840" w:rsidRDefault="00DF2CEC">
      <w:pPr>
        <w:pStyle w:val="a3"/>
        <w:rPr>
          <w:rFonts w:ascii="Arial"/>
          <w:b/>
          <w:sz w:val="28"/>
          <w:lang w:val="ru-RU"/>
        </w:rPr>
      </w:pPr>
    </w:p>
    <w:p w14:paraId="0946FE97" w14:textId="77777777" w:rsidR="00DF2CEC" w:rsidRPr="00875840" w:rsidRDefault="00DF2CEC">
      <w:pPr>
        <w:pStyle w:val="a3"/>
        <w:rPr>
          <w:rFonts w:ascii="Arial"/>
          <w:b/>
          <w:sz w:val="28"/>
          <w:lang w:val="ru-RU"/>
        </w:rPr>
      </w:pPr>
    </w:p>
    <w:p w14:paraId="03A19684" w14:textId="77777777" w:rsidR="00DF2CEC" w:rsidRPr="00875840" w:rsidRDefault="00DF2CEC">
      <w:pPr>
        <w:pStyle w:val="a3"/>
        <w:rPr>
          <w:rFonts w:ascii="Arial"/>
          <w:b/>
          <w:sz w:val="28"/>
          <w:lang w:val="ru-RU"/>
        </w:rPr>
      </w:pPr>
    </w:p>
    <w:p w14:paraId="6917E725" w14:textId="77777777" w:rsidR="00DF2CEC" w:rsidRPr="00875840" w:rsidRDefault="00DF2CEC">
      <w:pPr>
        <w:pStyle w:val="a3"/>
        <w:rPr>
          <w:rFonts w:ascii="Arial"/>
          <w:b/>
          <w:sz w:val="28"/>
          <w:lang w:val="ru-RU"/>
        </w:rPr>
      </w:pPr>
    </w:p>
    <w:p w14:paraId="550B6230" w14:textId="77777777" w:rsidR="00DF2CEC" w:rsidRPr="00875840" w:rsidRDefault="00DF2CEC">
      <w:pPr>
        <w:pStyle w:val="a3"/>
        <w:rPr>
          <w:rFonts w:ascii="Arial"/>
          <w:b/>
          <w:sz w:val="28"/>
          <w:lang w:val="ru-RU"/>
        </w:rPr>
      </w:pPr>
    </w:p>
    <w:p w14:paraId="30C2ACEC" w14:textId="77777777" w:rsidR="00DF2CEC" w:rsidRPr="00875840" w:rsidRDefault="00DF2CEC">
      <w:pPr>
        <w:pStyle w:val="a3"/>
        <w:rPr>
          <w:rFonts w:ascii="Arial"/>
          <w:b/>
          <w:sz w:val="28"/>
          <w:lang w:val="ru-RU"/>
        </w:rPr>
      </w:pPr>
    </w:p>
    <w:p w14:paraId="37709946" w14:textId="77777777" w:rsidR="00DF2CEC" w:rsidRPr="00875840" w:rsidRDefault="00DF2CEC">
      <w:pPr>
        <w:pStyle w:val="a3"/>
        <w:rPr>
          <w:rFonts w:ascii="Arial"/>
          <w:b/>
          <w:sz w:val="28"/>
          <w:lang w:val="ru-RU"/>
        </w:rPr>
      </w:pPr>
    </w:p>
    <w:p w14:paraId="75B4ED77" w14:textId="77777777" w:rsidR="00DF2CEC" w:rsidRPr="00875840" w:rsidRDefault="00DF2CEC">
      <w:pPr>
        <w:pStyle w:val="a3"/>
        <w:rPr>
          <w:rFonts w:ascii="Arial"/>
          <w:b/>
          <w:sz w:val="28"/>
          <w:lang w:val="ru-RU"/>
        </w:rPr>
      </w:pPr>
    </w:p>
    <w:p w14:paraId="3906E2AB" w14:textId="77777777" w:rsidR="00DF2CEC" w:rsidRPr="00875840" w:rsidRDefault="00DF2CEC">
      <w:pPr>
        <w:pStyle w:val="a3"/>
        <w:rPr>
          <w:rFonts w:ascii="Arial"/>
          <w:b/>
          <w:sz w:val="28"/>
          <w:lang w:val="ru-RU"/>
        </w:rPr>
      </w:pPr>
    </w:p>
    <w:p w14:paraId="58329E73" w14:textId="77777777" w:rsidR="00DF2CEC" w:rsidRPr="00875840" w:rsidRDefault="00DF2CEC">
      <w:pPr>
        <w:pStyle w:val="a3"/>
        <w:rPr>
          <w:rFonts w:ascii="Arial"/>
          <w:b/>
          <w:sz w:val="28"/>
          <w:lang w:val="ru-RU"/>
        </w:rPr>
      </w:pPr>
    </w:p>
    <w:p w14:paraId="28F583EF" w14:textId="77777777" w:rsidR="00DF2CEC" w:rsidRPr="00875840" w:rsidRDefault="00DF2CEC">
      <w:pPr>
        <w:pStyle w:val="a3"/>
        <w:rPr>
          <w:rFonts w:ascii="Arial"/>
          <w:b/>
          <w:sz w:val="28"/>
          <w:lang w:val="ru-RU"/>
        </w:rPr>
      </w:pPr>
    </w:p>
    <w:p w14:paraId="6DD33FB6" w14:textId="77777777" w:rsidR="00DF2CEC" w:rsidRPr="00875840" w:rsidRDefault="00DF2CEC">
      <w:pPr>
        <w:pStyle w:val="a3"/>
        <w:rPr>
          <w:rFonts w:ascii="Arial"/>
          <w:b/>
          <w:sz w:val="28"/>
          <w:lang w:val="ru-RU"/>
        </w:rPr>
      </w:pPr>
    </w:p>
    <w:p w14:paraId="5C402BCA" w14:textId="77777777" w:rsidR="00DF2CEC" w:rsidRPr="00875840" w:rsidRDefault="00DF2CEC">
      <w:pPr>
        <w:pStyle w:val="a3"/>
        <w:rPr>
          <w:rFonts w:ascii="Arial"/>
          <w:b/>
          <w:sz w:val="28"/>
          <w:lang w:val="ru-RU"/>
        </w:rPr>
      </w:pPr>
    </w:p>
    <w:p w14:paraId="24DCDC32" w14:textId="77777777" w:rsidR="00DF2CEC" w:rsidRPr="00875840" w:rsidRDefault="00DF2CEC">
      <w:pPr>
        <w:pStyle w:val="a3"/>
        <w:spacing w:before="263"/>
        <w:rPr>
          <w:rFonts w:ascii="Arial"/>
          <w:b/>
          <w:sz w:val="28"/>
          <w:lang w:val="ru-RU"/>
        </w:rPr>
      </w:pPr>
    </w:p>
    <w:p w14:paraId="47F82EA6" w14:textId="10E28BBE" w:rsidR="00DF2CEC" w:rsidRPr="00875840" w:rsidRDefault="00875840">
      <w:pPr>
        <w:pStyle w:val="3"/>
        <w:tabs>
          <w:tab w:val="left" w:pos="3021"/>
        </w:tabs>
        <w:rPr>
          <w:lang w:val="ru-RU"/>
        </w:rPr>
      </w:pPr>
      <w:r>
        <w:rPr>
          <w:lang w:val="ru-RU"/>
        </w:rPr>
        <w:t>Дата выпуска</w:t>
      </w:r>
      <w:r w:rsidRPr="00875840">
        <w:rPr>
          <w:spacing w:val="-2"/>
          <w:lang w:val="ru-RU"/>
        </w:rPr>
        <w:t>:</w:t>
      </w:r>
      <w:r w:rsidRPr="00875840">
        <w:rPr>
          <w:lang w:val="ru-RU"/>
        </w:rPr>
        <w:tab/>
        <w:t>04</w:t>
      </w:r>
      <w:r w:rsidRPr="00875840">
        <w:rPr>
          <w:spacing w:val="-3"/>
          <w:lang w:val="ru-RU"/>
        </w:rPr>
        <w:t xml:space="preserve"> </w:t>
      </w:r>
      <w:r w:rsidRPr="00875840">
        <w:rPr>
          <w:lang w:val="ru-RU"/>
        </w:rPr>
        <w:t>Сентябр</w:t>
      </w:r>
      <w:r>
        <w:rPr>
          <w:lang w:val="ru-RU"/>
        </w:rPr>
        <w:t>я</w:t>
      </w:r>
      <w:r w:rsidRPr="00875840">
        <w:rPr>
          <w:spacing w:val="-1"/>
          <w:lang w:val="ru-RU"/>
        </w:rPr>
        <w:t xml:space="preserve"> </w:t>
      </w:r>
      <w:r w:rsidRPr="00875840">
        <w:rPr>
          <w:spacing w:val="-4"/>
          <w:lang w:val="ru-RU"/>
        </w:rPr>
        <w:t>2026</w:t>
      </w:r>
    </w:p>
    <w:p w14:paraId="172270E5" w14:textId="374F4D9D" w:rsidR="00DF2CEC" w:rsidRPr="00875840" w:rsidRDefault="00875840">
      <w:pPr>
        <w:pStyle w:val="3"/>
        <w:tabs>
          <w:tab w:val="left" w:pos="3021"/>
        </w:tabs>
        <w:spacing w:before="219"/>
        <w:rPr>
          <w:lang w:val="ru-RU"/>
        </w:rPr>
      </w:pPr>
      <w:r>
        <w:rPr>
          <w:lang w:val="ru-RU"/>
        </w:rPr>
        <w:t>Дата применения</w:t>
      </w:r>
      <w:r w:rsidRPr="00875840">
        <w:rPr>
          <w:spacing w:val="-4"/>
          <w:lang w:val="ru-RU"/>
        </w:rPr>
        <w:t>:</w:t>
      </w:r>
      <w:r w:rsidRPr="00875840">
        <w:rPr>
          <w:lang w:val="ru-RU"/>
        </w:rPr>
        <w:tab/>
        <w:t>16</w:t>
      </w:r>
      <w:r w:rsidRPr="00875840">
        <w:rPr>
          <w:spacing w:val="-3"/>
          <w:lang w:val="ru-RU"/>
        </w:rPr>
        <w:t xml:space="preserve"> </w:t>
      </w:r>
      <w:r w:rsidRPr="00875840">
        <w:rPr>
          <w:lang w:val="ru-RU"/>
        </w:rPr>
        <w:t>Сентябр</w:t>
      </w:r>
      <w:r>
        <w:rPr>
          <w:lang w:val="ru-RU"/>
        </w:rPr>
        <w:t>я</w:t>
      </w:r>
      <w:r w:rsidRPr="00875840">
        <w:rPr>
          <w:spacing w:val="-2"/>
          <w:lang w:val="ru-RU"/>
        </w:rPr>
        <w:t xml:space="preserve"> </w:t>
      </w:r>
      <w:r w:rsidRPr="00875840">
        <w:rPr>
          <w:spacing w:val="-4"/>
          <w:lang w:val="ru-RU"/>
        </w:rPr>
        <w:t>2026</w:t>
      </w:r>
    </w:p>
    <w:p w14:paraId="1F51CBD3" w14:textId="15491FC5" w:rsidR="00DF2CEC" w:rsidRDefault="00875840">
      <w:pPr>
        <w:pStyle w:val="3"/>
        <w:tabs>
          <w:tab w:val="left" w:pos="3021"/>
        </w:tabs>
        <w:spacing w:before="221"/>
      </w:pPr>
      <w:r>
        <w:rPr>
          <w:spacing w:val="-2"/>
        </w:rPr>
        <w:t>Версия</w:t>
      </w:r>
      <w:r>
        <w:rPr>
          <w:spacing w:val="-4"/>
        </w:rPr>
        <w:t xml:space="preserve"> </w:t>
      </w:r>
      <w:r>
        <w:rPr>
          <w:spacing w:val="-5"/>
        </w:rPr>
        <w:t>№:</w:t>
      </w:r>
      <w:r>
        <w:rPr>
          <w:rFonts w:ascii="Times New Roman"/>
        </w:rPr>
        <w:tab/>
      </w:r>
      <w:r>
        <w:rPr>
          <w:spacing w:val="-5"/>
        </w:rPr>
        <w:t>1.0</w:t>
      </w:r>
    </w:p>
    <w:p w14:paraId="20050DD5" w14:textId="77777777" w:rsidR="00DF2CEC" w:rsidRDefault="00DF2CEC">
      <w:pPr>
        <w:pStyle w:val="a3"/>
        <w:rPr>
          <w:sz w:val="20"/>
        </w:rPr>
      </w:pPr>
    </w:p>
    <w:p w14:paraId="7CF07659" w14:textId="77777777" w:rsidR="00DF2CEC" w:rsidRDefault="00DF2CEC">
      <w:pPr>
        <w:pStyle w:val="a3"/>
        <w:rPr>
          <w:sz w:val="20"/>
        </w:rPr>
      </w:pPr>
    </w:p>
    <w:p w14:paraId="2FF92999" w14:textId="77777777" w:rsidR="00DF2CEC" w:rsidRDefault="00DF2CEC">
      <w:pPr>
        <w:pStyle w:val="a3"/>
        <w:rPr>
          <w:sz w:val="20"/>
        </w:rPr>
      </w:pPr>
    </w:p>
    <w:p w14:paraId="04BD9067" w14:textId="77777777" w:rsidR="00DF2CEC" w:rsidRDefault="00DF2CEC">
      <w:pPr>
        <w:pStyle w:val="a3"/>
        <w:rPr>
          <w:sz w:val="20"/>
        </w:rPr>
      </w:pPr>
    </w:p>
    <w:p w14:paraId="77596D45" w14:textId="77777777" w:rsidR="00DF2CEC" w:rsidRDefault="00DF2CEC">
      <w:pPr>
        <w:pStyle w:val="a3"/>
        <w:rPr>
          <w:sz w:val="20"/>
        </w:rPr>
      </w:pPr>
    </w:p>
    <w:p w14:paraId="3CC1F690" w14:textId="77777777" w:rsidR="00DF2CEC" w:rsidRDefault="00DF2CEC">
      <w:pPr>
        <w:pStyle w:val="a3"/>
        <w:rPr>
          <w:sz w:val="20"/>
        </w:rPr>
      </w:pPr>
    </w:p>
    <w:p w14:paraId="781CCDF2" w14:textId="77777777" w:rsidR="00DF2CEC" w:rsidRDefault="00DF2CEC">
      <w:pPr>
        <w:pStyle w:val="a3"/>
        <w:rPr>
          <w:sz w:val="20"/>
        </w:rPr>
      </w:pPr>
    </w:p>
    <w:p w14:paraId="0415C2BD" w14:textId="77777777" w:rsidR="00DF2CEC" w:rsidRDefault="00DF2CEC">
      <w:pPr>
        <w:pStyle w:val="a3"/>
        <w:rPr>
          <w:sz w:val="20"/>
        </w:rPr>
      </w:pPr>
    </w:p>
    <w:p w14:paraId="51DC9005" w14:textId="77777777" w:rsidR="00DF2CEC" w:rsidRDefault="00DF2CEC">
      <w:pPr>
        <w:pStyle w:val="a3"/>
        <w:spacing w:before="48"/>
        <w:rPr>
          <w:sz w:val="20"/>
        </w:rPr>
      </w:pPr>
    </w:p>
    <w:p w14:paraId="158DF4F9" w14:textId="77777777" w:rsidR="00DF2CEC" w:rsidRDefault="00000000">
      <w:pPr>
        <w:spacing w:before="1"/>
        <w:ind w:left="6257"/>
        <w:rPr>
          <w:sz w:val="20"/>
        </w:rPr>
      </w:pPr>
      <w:r>
        <w:rPr>
          <w:sz w:val="20"/>
        </w:rPr>
        <w:t>Global</w:t>
      </w:r>
      <w:r>
        <w:rPr>
          <w:spacing w:val="-13"/>
          <w:sz w:val="20"/>
        </w:rPr>
        <w:t xml:space="preserve"> </w:t>
      </w:r>
      <w:r>
        <w:rPr>
          <w:sz w:val="20"/>
        </w:rPr>
        <w:t>ACI-TECH-3-TR</w:t>
      </w:r>
      <w:r>
        <w:rPr>
          <w:spacing w:val="-12"/>
          <w:sz w:val="20"/>
        </w:rPr>
        <w:t xml:space="preserve"> </w:t>
      </w:r>
      <w:r>
        <w:rPr>
          <w:sz w:val="20"/>
        </w:rPr>
        <w:t>2029-09-30</w:t>
      </w:r>
      <w:r>
        <w:rPr>
          <w:spacing w:val="-13"/>
          <w:sz w:val="20"/>
        </w:rPr>
        <w:t xml:space="preserve"> </w:t>
      </w:r>
      <w:r>
        <w:rPr>
          <w:spacing w:val="-5"/>
          <w:sz w:val="20"/>
        </w:rPr>
        <w:t>(M)</w:t>
      </w:r>
    </w:p>
    <w:p w14:paraId="01FBB02E" w14:textId="77777777" w:rsidR="00DF2CEC" w:rsidRDefault="00DF2CEC">
      <w:pPr>
        <w:rPr>
          <w:sz w:val="20"/>
        </w:rPr>
        <w:sectPr w:rsidR="00DF2CEC">
          <w:type w:val="continuous"/>
          <w:pgSz w:w="11910" w:h="16840"/>
          <w:pgMar w:top="1920" w:right="992" w:bottom="280" w:left="992" w:header="720" w:footer="720" w:gutter="0"/>
          <w:cols w:space="720"/>
        </w:sectPr>
      </w:pPr>
    </w:p>
    <w:p w14:paraId="33205765" w14:textId="77777777" w:rsidR="00875840" w:rsidRPr="006D7859" w:rsidRDefault="00875840" w:rsidP="00875840">
      <w:pPr>
        <w:spacing w:before="82"/>
        <w:ind w:left="52"/>
        <w:rPr>
          <w:b/>
          <w:sz w:val="28"/>
          <w:lang w:val="ru-RU"/>
        </w:rPr>
      </w:pPr>
      <w:r w:rsidRPr="005F30E2">
        <w:rPr>
          <w:b/>
          <w:sz w:val="28"/>
          <w:lang w:val="ru-RU"/>
        </w:rPr>
        <w:lastRenderedPageBreak/>
        <w:t>ДОПОЛНИТЕЛЬНАЯ ИНФОРМАЦИЯ</w:t>
      </w:r>
    </w:p>
    <w:p w14:paraId="7AC58CD0" w14:textId="77777777" w:rsidR="00875840" w:rsidRPr="005F30E2" w:rsidRDefault="00875840" w:rsidP="00875840">
      <w:pPr>
        <w:spacing w:before="222"/>
        <w:ind w:left="52" w:right="159"/>
        <w:rPr>
          <w:lang w:val="ru-RU"/>
        </w:rPr>
      </w:pPr>
      <w:r w:rsidRPr="005F30E2">
        <w:rPr>
          <w:lang w:val="ru-RU"/>
        </w:rPr>
        <w:t xml:space="preserve">Для получения дополнительной информации по </w:t>
      </w:r>
      <w:r>
        <w:rPr>
          <w:lang w:val="ru-RU"/>
        </w:rPr>
        <w:t>настоящему</w:t>
      </w:r>
      <w:r w:rsidRPr="005F30E2">
        <w:rPr>
          <w:lang w:val="ru-RU"/>
        </w:rPr>
        <w:t xml:space="preserve"> документу или другим документам </w:t>
      </w:r>
      <w:r w:rsidRPr="005F30E2">
        <w:t>Global</w:t>
      </w:r>
      <w:r w:rsidRPr="005F30E2">
        <w:rPr>
          <w:spacing w:val="-16"/>
          <w:lang w:val="ru-RU"/>
        </w:rPr>
        <w:t xml:space="preserve"> </w:t>
      </w:r>
      <w:r w:rsidRPr="005F30E2">
        <w:t>Accreditation</w:t>
      </w:r>
      <w:r w:rsidRPr="005F30E2">
        <w:rPr>
          <w:spacing w:val="-3"/>
          <w:lang w:val="ru-RU"/>
        </w:rPr>
        <w:t xml:space="preserve"> </w:t>
      </w:r>
      <w:r w:rsidRPr="005F30E2">
        <w:t>Cooperation</w:t>
      </w:r>
      <w:r w:rsidRPr="005F30E2">
        <w:rPr>
          <w:spacing w:val="-5"/>
          <w:lang w:val="ru-RU"/>
        </w:rPr>
        <w:t xml:space="preserve"> </w:t>
      </w:r>
      <w:r w:rsidRPr="005F30E2">
        <w:t>Incorporated</w:t>
      </w:r>
      <w:r w:rsidRPr="005F30E2">
        <w:rPr>
          <w:lang w:val="ru-RU"/>
        </w:rPr>
        <w:t xml:space="preserve"> (</w:t>
      </w:r>
      <w:r w:rsidRPr="005F30E2">
        <w:t>Global</w:t>
      </w:r>
      <w:r w:rsidRPr="005F30E2">
        <w:rPr>
          <w:lang w:val="ru-RU"/>
        </w:rPr>
        <w:t xml:space="preserve"> </w:t>
      </w:r>
      <w:r w:rsidRPr="005F30E2">
        <w:t>ACI</w:t>
      </w:r>
      <w:r w:rsidRPr="005F30E2">
        <w:rPr>
          <w:lang w:val="ru-RU"/>
        </w:rPr>
        <w:t xml:space="preserve">), </w:t>
      </w:r>
      <w:r>
        <w:rPr>
          <w:lang w:val="ru-RU"/>
        </w:rPr>
        <w:t>обращайтесь</w:t>
      </w:r>
      <w:r w:rsidRPr="005F30E2">
        <w:rPr>
          <w:lang w:val="ru-RU"/>
        </w:rPr>
        <w:t xml:space="preserve"> в Секретариат </w:t>
      </w:r>
      <w:r w:rsidRPr="005F30E2">
        <w:t>Global</w:t>
      </w:r>
      <w:r w:rsidRPr="005F30E2">
        <w:rPr>
          <w:lang w:val="ru-RU"/>
        </w:rPr>
        <w:t xml:space="preserve"> </w:t>
      </w:r>
      <w:r w:rsidRPr="005F30E2">
        <w:t>ACI</w:t>
      </w:r>
      <w:r w:rsidRPr="005F30E2">
        <w:rPr>
          <w:lang w:val="ru-RU"/>
        </w:rPr>
        <w:t>.</w:t>
      </w:r>
    </w:p>
    <w:p w14:paraId="07B80093" w14:textId="77777777" w:rsidR="00875840" w:rsidRPr="005F30E2" w:rsidRDefault="00875840" w:rsidP="00875840">
      <w:pPr>
        <w:spacing w:before="218" w:line="448" w:lineRule="auto"/>
        <w:ind w:left="52" w:right="6123"/>
        <w:rPr>
          <w:lang w:val="ru-RU"/>
        </w:rPr>
      </w:pPr>
      <w:r w:rsidRPr="005F30E2">
        <w:rPr>
          <w:lang w:val="ru-RU"/>
        </w:rPr>
        <w:t>Электронная почта:</w:t>
      </w:r>
      <w:r w:rsidRPr="005F30E2">
        <w:rPr>
          <w:spacing w:val="-16"/>
          <w:lang w:val="ru-RU"/>
        </w:rPr>
        <w:t xml:space="preserve"> </w:t>
      </w:r>
      <w:hyperlink r:id="rId8">
        <w:r w:rsidRPr="005F30E2">
          <w:t>secretariat</w:t>
        </w:r>
        <w:r w:rsidRPr="005F30E2">
          <w:rPr>
            <w:lang w:val="ru-RU"/>
          </w:rPr>
          <w:t>@</w:t>
        </w:r>
        <w:r w:rsidRPr="005F30E2">
          <w:t>global</w:t>
        </w:r>
        <w:r w:rsidRPr="005F30E2">
          <w:rPr>
            <w:lang w:val="ru-RU"/>
          </w:rPr>
          <w:t>-</w:t>
        </w:r>
        <w:r w:rsidRPr="005F30E2">
          <w:t>aci</w:t>
        </w:r>
        <w:r w:rsidRPr="005F30E2">
          <w:rPr>
            <w:lang w:val="ru-RU"/>
          </w:rPr>
          <w:t>.</w:t>
        </w:r>
        <w:r w:rsidRPr="005F30E2">
          <w:t>org</w:t>
        </w:r>
      </w:hyperlink>
      <w:r w:rsidRPr="005F30E2">
        <w:rPr>
          <w:lang w:val="ru-RU"/>
        </w:rPr>
        <w:t xml:space="preserve"> </w:t>
      </w:r>
    </w:p>
    <w:p w14:paraId="38FAC85E" w14:textId="77777777" w:rsidR="00875840" w:rsidRPr="005F30E2" w:rsidRDefault="00875840" w:rsidP="00875840">
      <w:pPr>
        <w:spacing w:before="218" w:line="448" w:lineRule="auto"/>
        <w:ind w:left="52" w:right="6123"/>
        <w:rPr>
          <w:lang w:val="ru-RU"/>
        </w:rPr>
      </w:pPr>
      <w:r w:rsidRPr="005F30E2">
        <w:rPr>
          <w:lang w:val="ru-RU"/>
        </w:rPr>
        <w:t>Телефон: +1 (571) 569-2614</w:t>
      </w:r>
    </w:p>
    <w:p w14:paraId="07E58423" w14:textId="77777777" w:rsidR="00875840" w:rsidRPr="005F30E2" w:rsidRDefault="00875840" w:rsidP="00875840">
      <w:pPr>
        <w:spacing w:line="252" w:lineRule="exact"/>
        <w:ind w:left="52"/>
        <w:rPr>
          <w:b/>
          <w:lang w:val="ru-RU"/>
        </w:rPr>
      </w:pPr>
      <w:r w:rsidRPr="005F30E2">
        <w:rPr>
          <w:b/>
          <w:lang w:val="ru-RU"/>
        </w:rPr>
        <w:t>©</w:t>
      </w:r>
      <w:r w:rsidRPr="005F30E2">
        <w:rPr>
          <w:b/>
          <w:spacing w:val="-7"/>
          <w:lang w:val="ru-RU"/>
        </w:rPr>
        <w:t xml:space="preserve"> </w:t>
      </w:r>
      <w:r w:rsidRPr="005F30E2">
        <w:rPr>
          <w:b/>
          <w:lang w:val="ru-RU"/>
        </w:rPr>
        <w:t>Авторское право</w:t>
      </w:r>
      <w:r w:rsidRPr="005F30E2">
        <w:rPr>
          <w:b/>
          <w:spacing w:val="-5"/>
          <w:lang w:val="ru-RU"/>
        </w:rPr>
        <w:t xml:space="preserve"> </w:t>
      </w:r>
      <w:r w:rsidRPr="005F30E2">
        <w:rPr>
          <w:b/>
          <w:spacing w:val="-4"/>
          <w:lang w:val="ru-RU"/>
        </w:rPr>
        <w:t>2026</w:t>
      </w:r>
    </w:p>
    <w:p w14:paraId="0B0AD8DB" w14:textId="77777777" w:rsidR="00875840" w:rsidRPr="00875840" w:rsidRDefault="00875840" w:rsidP="00875840">
      <w:pPr>
        <w:pStyle w:val="a3"/>
        <w:spacing w:before="220"/>
        <w:ind w:left="141" w:right="397"/>
        <w:rPr>
          <w:lang w:val="ru-RU"/>
        </w:rPr>
      </w:pPr>
      <w:r>
        <w:t>Global</w:t>
      </w:r>
      <w:r w:rsidRPr="00875840">
        <w:rPr>
          <w:lang w:val="ru-RU"/>
        </w:rPr>
        <w:t xml:space="preserve"> </w:t>
      </w:r>
      <w:r>
        <w:t>ACI</w:t>
      </w:r>
      <w:r w:rsidRPr="00875840">
        <w:rPr>
          <w:lang w:val="ru-RU"/>
        </w:rPr>
        <w:t xml:space="preserve"> разрешает воспроизведение своих публикаций или их частей организациям, желающим использовать такие материалы в целях, связанных с образованием, стандартизацией, аккредитацией или иными целями, относящимися к сфере компетенции или деятельности </w:t>
      </w:r>
      <w:r>
        <w:t>Global</w:t>
      </w:r>
      <w:r w:rsidRPr="00875840">
        <w:rPr>
          <w:lang w:val="ru-RU"/>
        </w:rPr>
        <w:t xml:space="preserve"> </w:t>
      </w:r>
      <w:r>
        <w:t>ACI</w:t>
      </w:r>
      <w:r w:rsidRPr="00875840">
        <w:rPr>
          <w:lang w:val="ru-RU"/>
        </w:rPr>
        <w:t>.</w:t>
      </w:r>
    </w:p>
    <w:p w14:paraId="307DAD69" w14:textId="3A2E0E7E" w:rsidR="00DF2CEC" w:rsidRPr="00875840" w:rsidRDefault="00875840" w:rsidP="00875840">
      <w:pPr>
        <w:pStyle w:val="a3"/>
        <w:spacing w:before="220"/>
        <w:ind w:left="141" w:right="275"/>
        <w:rPr>
          <w:lang w:val="ru-RU"/>
        </w:rPr>
      </w:pPr>
      <w:r w:rsidRPr="00875840">
        <w:rPr>
          <w:lang w:val="ru-RU"/>
        </w:rPr>
        <w:t xml:space="preserve">В документе, содержащем воспроизведённый материал, должно быть приведено заявление с указанием вклада </w:t>
      </w:r>
      <w:r>
        <w:t>Global</w:t>
      </w:r>
      <w:r w:rsidRPr="00875840">
        <w:rPr>
          <w:lang w:val="ru-RU"/>
        </w:rPr>
        <w:t xml:space="preserve"> </w:t>
      </w:r>
      <w:r>
        <w:t>ACI</w:t>
      </w:r>
      <w:r w:rsidRPr="00875840">
        <w:rPr>
          <w:lang w:val="ru-RU"/>
        </w:rPr>
        <w:t xml:space="preserve"> в данный документ.</w:t>
      </w:r>
    </w:p>
    <w:p w14:paraId="60725DD3" w14:textId="77777777" w:rsidR="00DF2CEC" w:rsidRPr="00875840" w:rsidRDefault="00DF2CEC">
      <w:pPr>
        <w:pStyle w:val="a3"/>
        <w:rPr>
          <w:lang w:val="ru-RU"/>
        </w:rPr>
        <w:sectPr w:rsidR="00DF2CEC" w:rsidRPr="00875840">
          <w:headerReference w:type="default" r:id="rId9"/>
          <w:footerReference w:type="default" r:id="rId10"/>
          <w:pgSz w:w="11910" w:h="16840"/>
          <w:pgMar w:top="1500" w:right="992" w:bottom="1000" w:left="992" w:header="333" w:footer="778" w:gutter="0"/>
          <w:pgNumType w:start="2"/>
          <w:cols w:space="720"/>
        </w:sectPr>
      </w:pPr>
    </w:p>
    <w:p w14:paraId="7B09E59C" w14:textId="77777777" w:rsidR="00875840" w:rsidRPr="00DD4BA2" w:rsidRDefault="00875840" w:rsidP="00875840">
      <w:pPr>
        <w:pStyle w:val="a3"/>
        <w:spacing w:before="173"/>
        <w:rPr>
          <w:sz w:val="28"/>
          <w:lang w:val="ru-RU"/>
        </w:rPr>
      </w:pPr>
    </w:p>
    <w:p w14:paraId="45BA8762" w14:textId="77777777" w:rsidR="00875840" w:rsidRDefault="00875840" w:rsidP="00875840">
      <w:pPr>
        <w:ind w:left="-1"/>
        <w:jc w:val="center"/>
        <w:rPr>
          <w:rFonts w:ascii="Arial"/>
          <w:b/>
          <w:sz w:val="28"/>
        </w:rPr>
      </w:pPr>
      <w:r>
        <w:rPr>
          <w:rFonts w:ascii="Arial"/>
          <w:b/>
          <w:spacing w:val="-2"/>
          <w:sz w:val="28"/>
        </w:rPr>
        <w:t>СОДЕРЖАНИЕ</w:t>
      </w:r>
    </w:p>
    <w:sdt>
      <w:sdtPr>
        <w:id w:val="-226528876"/>
        <w:docPartObj>
          <w:docPartGallery w:val="Table of Contents"/>
          <w:docPartUnique/>
        </w:docPartObj>
      </w:sdtPr>
      <w:sdtContent>
        <w:p w14:paraId="1FE8A23B" w14:textId="77777777" w:rsidR="00875840" w:rsidRDefault="00875840" w:rsidP="00875840">
          <w:pPr>
            <w:pStyle w:val="10"/>
            <w:numPr>
              <w:ilvl w:val="0"/>
              <w:numId w:val="13"/>
            </w:numPr>
            <w:tabs>
              <w:tab w:val="left" w:pos="719"/>
              <w:tab w:val="right" w:leader="dot" w:pos="9772"/>
            </w:tabs>
            <w:spacing w:before="507"/>
            <w:ind w:hanging="439"/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rPr>
                <w:spacing w:val="-2"/>
              </w:rPr>
              <w:t xml:space="preserve">ВВЕДЕНИЕ </w:t>
            </w:r>
          </w:hyperlink>
          <w:r>
            <w:tab/>
          </w:r>
          <w:hyperlink w:anchor="_bookmark0" w:history="1">
            <w:r>
              <w:rPr>
                <w:spacing w:val="-10"/>
              </w:rPr>
              <w:t>4</w:t>
            </w:r>
          </w:hyperlink>
        </w:p>
        <w:p w14:paraId="3AA46CED" w14:textId="77777777" w:rsidR="00875840" w:rsidRDefault="00875840" w:rsidP="00875840">
          <w:pPr>
            <w:pStyle w:val="10"/>
            <w:numPr>
              <w:ilvl w:val="0"/>
              <w:numId w:val="13"/>
            </w:numPr>
            <w:tabs>
              <w:tab w:val="left" w:pos="719"/>
              <w:tab w:val="right" w:leader="dot" w:pos="9772"/>
            </w:tabs>
            <w:spacing w:before="240"/>
            <w:ind w:hanging="439"/>
          </w:pPr>
          <w:hyperlink w:anchor="_bookmark1" w:history="1">
            <w:r>
              <w:rPr>
                <w:spacing w:val="-2"/>
              </w:rPr>
              <w:t>ТРЕБОВАНИЯ</w:t>
            </w:r>
            <w:r>
              <w:rPr>
                <w:spacing w:val="-2"/>
                <w:lang w:val="ru-RU"/>
              </w:rPr>
              <w:t xml:space="preserve"> К ПЕРЕХОДУ</w:t>
            </w:r>
            <w:r>
              <w:rPr>
                <w:spacing w:val="-2"/>
              </w:rPr>
              <w:t xml:space="preserve"> </w:t>
            </w:r>
          </w:hyperlink>
          <w:r>
            <w:tab/>
          </w:r>
          <w:hyperlink w:anchor="_bookmark1" w:history="1">
            <w:r>
              <w:rPr>
                <w:spacing w:val="-10"/>
              </w:rPr>
              <w:t>4</w:t>
            </w:r>
          </w:hyperlink>
        </w:p>
        <w:p w14:paraId="50F3A27A" w14:textId="77777777" w:rsidR="00875840" w:rsidRDefault="00875840" w:rsidP="00875840">
          <w:pPr>
            <w:pStyle w:val="10"/>
            <w:numPr>
              <w:ilvl w:val="0"/>
              <w:numId w:val="13"/>
            </w:numPr>
            <w:tabs>
              <w:tab w:val="left" w:pos="719"/>
              <w:tab w:val="right" w:leader="dot" w:pos="9772"/>
            </w:tabs>
            <w:spacing w:before="241"/>
            <w:ind w:hanging="439"/>
          </w:pPr>
          <w:r w:rsidRPr="00EE1C66">
            <w:t>КРАТКОЕ ОПИСАНИЕ ОСНОВНЫХ ИЗМЕНЕНИЙ</w:t>
          </w:r>
          <w:r>
            <w:tab/>
          </w:r>
          <w:hyperlink w:anchor="_bookmark2" w:history="1">
            <w:r>
              <w:rPr>
                <w:spacing w:val="-10"/>
              </w:rPr>
              <w:t>4</w:t>
            </w:r>
          </w:hyperlink>
        </w:p>
        <w:p w14:paraId="2DAD0F1E" w14:textId="77777777" w:rsidR="00875840" w:rsidRPr="00875840" w:rsidRDefault="00875840" w:rsidP="00875840">
          <w:pPr>
            <w:pStyle w:val="10"/>
            <w:numPr>
              <w:ilvl w:val="0"/>
              <w:numId w:val="13"/>
            </w:numPr>
            <w:tabs>
              <w:tab w:val="left" w:pos="719"/>
              <w:tab w:val="right" w:leader="dot" w:pos="9772"/>
            </w:tabs>
            <w:ind w:hanging="439"/>
            <w:rPr>
              <w:lang w:val="ru-RU"/>
            </w:rPr>
          </w:pPr>
          <w:r w:rsidRPr="00875840">
            <w:rPr>
              <w:lang w:val="ru-RU"/>
            </w:rPr>
            <w:t xml:space="preserve">ОСНОВНЫЕ СРОКИ ПЕРЕХОДА </w:t>
          </w:r>
          <w:hyperlink w:anchor="_bookmark3" w:history="1">
            <w:r w:rsidRPr="00875840">
              <w:rPr>
                <w:spacing w:val="-6"/>
                <w:lang w:val="ru-RU"/>
              </w:rPr>
              <w:t xml:space="preserve"> </w:t>
            </w:r>
          </w:hyperlink>
          <w:r w:rsidRPr="00875840">
            <w:rPr>
              <w:lang w:val="ru-RU"/>
            </w:rPr>
            <w:t xml:space="preserve"> ПОДРОБНАЯ ИНФОРМАЦИЯ ПРИВЕДЕНА В СЛЕДУЮЩИХ РАЗДЕЛАХ</w:t>
          </w:r>
          <w:r>
            <w:rPr>
              <w:lang w:val="ru-RU"/>
            </w:rPr>
            <w:t>)</w:t>
          </w:r>
          <w:r w:rsidRPr="00875840">
            <w:rPr>
              <w:lang w:val="ru-RU"/>
            </w:rPr>
            <w:tab/>
          </w:r>
          <w:hyperlink w:anchor="_bookmark3" w:history="1">
            <w:r w:rsidRPr="00875840">
              <w:rPr>
                <w:spacing w:val="-10"/>
                <w:lang w:val="ru-RU"/>
              </w:rPr>
              <w:t>5</w:t>
            </w:r>
          </w:hyperlink>
        </w:p>
        <w:p w14:paraId="6329C1D8" w14:textId="77777777" w:rsidR="00875840" w:rsidRDefault="00875840" w:rsidP="00875840">
          <w:pPr>
            <w:pStyle w:val="10"/>
            <w:numPr>
              <w:ilvl w:val="0"/>
              <w:numId w:val="13"/>
            </w:numPr>
            <w:tabs>
              <w:tab w:val="left" w:pos="719"/>
              <w:tab w:val="right" w:leader="dot" w:pos="9772"/>
            </w:tabs>
            <w:spacing w:before="241"/>
            <w:ind w:hanging="439"/>
          </w:pPr>
          <w:r w:rsidRPr="00BE6A45">
            <w:t>ПРОЦЕСС ПЕРЕХОДА</w:t>
          </w:r>
          <w:r>
            <w:tab/>
          </w:r>
          <w:hyperlink w:anchor="_bookmark4" w:history="1">
            <w:r>
              <w:rPr>
                <w:spacing w:val="-10"/>
              </w:rPr>
              <w:t>6</w:t>
            </w:r>
          </w:hyperlink>
        </w:p>
        <w:p w14:paraId="53FE7467" w14:textId="77777777" w:rsidR="00875840" w:rsidRDefault="00875840" w:rsidP="00875840">
          <w:pPr>
            <w:pStyle w:val="10"/>
            <w:numPr>
              <w:ilvl w:val="0"/>
              <w:numId w:val="13"/>
            </w:numPr>
            <w:tabs>
              <w:tab w:val="left" w:pos="719"/>
              <w:tab w:val="right" w:leader="dot" w:pos="9771"/>
            </w:tabs>
            <w:spacing w:before="240"/>
            <w:ind w:hanging="439"/>
          </w:pPr>
          <w:hyperlink w:anchor="_bookmark5" w:history="1">
            <w:r>
              <w:rPr>
                <w:spacing w:val="-2"/>
              </w:rPr>
              <w:t>ДРУГ</w:t>
            </w:r>
            <w:r>
              <w:rPr>
                <w:spacing w:val="-2"/>
                <w:lang w:val="ru-RU"/>
              </w:rPr>
              <w:t>О</w:t>
            </w:r>
            <w:r>
              <w:rPr>
                <w:spacing w:val="-2"/>
              </w:rPr>
              <w:t xml:space="preserve">Е </w:t>
            </w:r>
          </w:hyperlink>
          <w:r>
            <w:tab/>
          </w:r>
          <w:hyperlink w:anchor="_bookmark5" w:history="1">
            <w:r>
              <w:rPr>
                <w:spacing w:val="-5"/>
              </w:rPr>
              <w:t>10</w:t>
            </w:r>
          </w:hyperlink>
        </w:p>
        <w:p w14:paraId="63C473B3" w14:textId="77777777" w:rsidR="00875840" w:rsidRDefault="00875840" w:rsidP="00875840">
          <w:pPr>
            <w:pStyle w:val="10"/>
            <w:numPr>
              <w:ilvl w:val="0"/>
              <w:numId w:val="13"/>
            </w:numPr>
            <w:tabs>
              <w:tab w:val="left" w:pos="719"/>
              <w:tab w:val="right" w:leader="dot" w:pos="9771"/>
            </w:tabs>
            <w:ind w:hanging="439"/>
          </w:pPr>
          <w:hyperlink w:anchor="_bookmark6" w:history="1">
            <w:r>
              <w:rPr>
                <w:spacing w:val="-9"/>
              </w:rPr>
              <w:t xml:space="preserve"> </w:t>
            </w:r>
          </w:hyperlink>
          <w:hyperlink w:anchor="_bookmark6" w:history="1">
            <w:r>
              <w:rPr>
                <w:spacing w:val="-2"/>
              </w:rPr>
              <w:t>ТАБЛИЦА</w:t>
            </w:r>
            <w:r>
              <w:rPr>
                <w:spacing w:val="-2"/>
                <w:lang w:val="ru-RU"/>
              </w:rPr>
              <w:t xml:space="preserve"> ПОПРАВОК</w:t>
            </w:r>
            <w:r>
              <w:rPr>
                <w:spacing w:val="-2"/>
              </w:rPr>
              <w:t xml:space="preserve"> </w:t>
            </w:r>
          </w:hyperlink>
          <w:r>
            <w:tab/>
          </w:r>
          <w:hyperlink w:anchor="_bookmark6" w:history="1">
            <w:r>
              <w:rPr>
                <w:spacing w:val="-5"/>
              </w:rPr>
              <w:t>10</w:t>
            </w:r>
          </w:hyperlink>
        </w:p>
        <w:p w14:paraId="02978388" w14:textId="77777777" w:rsidR="00875840" w:rsidRDefault="00875840" w:rsidP="00875840">
          <w:pPr>
            <w:pStyle w:val="10"/>
            <w:tabs>
              <w:tab w:val="right" w:leader="dot" w:pos="9771"/>
            </w:tabs>
            <w:ind w:left="280" w:firstLine="0"/>
          </w:pPr>
          <w:hyperlink w:anchor="_bookmark7" w:history="1">
            <w:r>
              <w:t>ПРИЛОЖЕНИЕ</w:t>
            </w:r>
          </w:hyperlink>
          <w:hyperlink w:anchor="_bookmark7" w:history="1">
            <w:r>
              <w:rPr>
                <w:spacing w:val="-6"/>
              </w:rPr>
              <w:t xml:space="preserve"> </w:t>
            </w:r>
          </w:hyperlink>
          <w:hyperlink w:anchor="_bookmark7" w:history="1">
            <w:r>
              <w:rPr>
                <w:spacing w:val="-10"/>
              </w:rPr>
              <w:t xml:space="preserve">А </w:t>
            </w:r>
          </w:hyperlink>
          <w:r>
            <w:tab/>
          </w:r>
          <w:hyperlink w:anchor="_bookmark7" w:history="1">
            <w:r>
              <w:rPr>
                <w:spacing w:val="-5"/>
              </w:rPr>
              <w:t>11</w:t>
            </w:r>
          </w:hyperlink>
        </w:p>
        <w:p w14:paraId="779796C0" w14:textId="099DA24B" w:rsidR="00DF2CEC" w:rsidRDefault="00875840" w:rsidP="00875840">
          <w:pPr>
            <w:pStyle w:val="10"/>
            <w:tabs>
              <w:tab w:val="right" w:leader="dot" w:pos="9771"/>
            </w:tabs>
            <w:spacing w:before="242"/>
            <w:ind w:left="280" w:firstLine="0"/>
          </w:pPr>
          <w:r>
            <w:fldChar w:fldCharType="end"/>
          </w:r>
        </w:p>
      </w:sdtContent>
    </w:sdt>
    <w:p w14:paraId="0D7F37BE" w14:textId="77777777" w:rsidR="00DF2CEC" w:rsidRDefault="00DF2CEC">
      <w:pPr>
        <w:pStyle w:val="10"/>
        <w:sectPr w:rsidR="00DF2CEC">
          <w:pgSz w:w="11910" w:h="16840"/>
          <w:pgMar w:top="1500" w:right="992" w:bottom="1000" w:left="992" w:header="333" w:footer="778" w:gutter="0"/>
          <w:cols w:space="720"/>
        </w:sectPr>
      </w:pPr>
    </w:p>
    <w:p w14:paraId="648A2E64" w14:textId="7A6EDEA1" w:rsidR="00DF2CEC" w:rsidRPr="00875840" w:rsidRDefault="00875840" w:rsidP="00875840">
      <w:pPr>
        <w:pStyle w:val="a4"/>
        <w:numPr>
          <w:ilvl w:val="0"/>
          <w:numId w:val="11"/>
        </w:numPr>
        <w:rPr>
          <w:rFonts w:ascii="Arial" w:eastAsia="Arial" w:hAnsi="Arial" w:cs="Arial"/>
          <w:b/>
          <w:bCs/>
          <w:spacing w:val="-2"/>
          <w:sz w:val="28"/>
          <w:szCs w:val="28"/>
        </w:rPr>
      </w:pPr>
      <w:bookmarkStart w:id="0" w:name="_bookmark0"/>
      <w:bookmarkEnd w:id="0"/>
      <w:r w:rsidRPr="00875840">
        <w:rPr>
          <w:rFonts w:ascii="Arial" w:eastAsia="Arial" w:hAnsi="Arial" w:cs="Arial"/>
          <w:b/>
          <w:bCs/>
          <w:spacing w:val="-2"/>
          <w:sz w:val="28"/>
          <w:szCs w:val="28"/>
        </w:rPr>
        <w:lastRenderedPageBreak/>
        <w:t>ВВЕДЕНИЕ</w:t>
      </w:r>
    </w:p>
    <w:p w14:paraId="24229F47" w14:textId="77777777" w:rsidR="00DF2CEC" w:rsidRDefault="00DF2CEC">
      <w:pPr>
        <w:pStyle w:val="a3"/>
        <w:rPr>
          <w:rFonts w:ascii="Arial"/>
          <w:b/>
          <w:sz w:val="28"/>
        </w:rPr>
      </w:pPr>
    </w:p>
    <w:p w14:paraId="5F451E50" w14:textId="5E56E797" w:rsidR="00DF2CEC" w:rsidRPr="00875840" w:rsidRDefault="00875840">
      <w:pPr>
        <w:pStyle w:val="a4"/>
        <w:numPr>
          <w:ilvl w:val="1"/>
          <w:numId w:val="11"/>
        </w:numPr>
        <w:tabs>
          <w:tab w:val="left" w:pos="707"/>
        </w:tabs>
        <w:ind w:right="220"/>
        <w:rPr>
          <w:rFonts w:ascii="Arial"/>
          <w:b/>
          <w:lang w:val="ru-RU"/>
        </w:rPr>
      </w:pPr>
      <w:r>
        <w:rPr>
          <w:rFonts w:ascii="Arial"/>
          <w:b/>
          <w:lang w:val="ru-RU"/>
        </w:rPr>
        <w:t>Цель</w:t>
      </w:r>
      <w:r w:rsidRPr="00875840">
        <w:rPr>
          <w:rFonts w:ascii="Arial"/>
          <w:b/>
          <w:lang w:val="ru-RU"/>
        </w:rPr>
        <w:t xml:space="preserve">: </w:t>
      </w:r>
      <w:r w:rsidRPr="00276844">
        <w:rPr>
          <w:lang w:val="ru-RU"/>
        </w:rPr>
        <w:t xml:space="preserve">Все документы, содержащие информацию о переходе нормативных документов, являются обязательными для соблюдения органами по аккредитации (ОА), подписавшими </w:t>
      </w:r>
      <w:r w:rsidRPr="00875840">
        <w:rPr>
          <w:lang w:val="ru-RU"/>
        </w:rPr>
        <w:t>Многосторонне</w:t>
      </w:r>
      <w:r>
        <w:rPr>
          <w:lang w:val="ru-RU"/>
        </w:rPr>
        <w:t>е</w:t>
      </w:r>
      <w:r w:rsidRPr="00875840">
        <w:rPr>
          <w:lang w:val="ru-RU"/>
        </w:rPr>
        <w:t xml:space="preserve"> соглашени</w:t>
      </w:r>
      <w:r>
        <w:rPr>
          <w:lang w:val="ru-RU"/>
        </w:rPr>
        <w:t>е</w:t>
      </w:r>
      <w:r w:rsidRPr="00875840">
        <w:rPr>
          <w:lang w:val="ru-RU"/>
        </w:rPr>
        <w:t xml:space="preserve"> о признании (</w:t>
      </w:r>
      <w:r>
        <w:t>MRA</w:t>
      </w:r>
      <w:r w:rsidRPr="00875840">
        <w:rPr>
          <w:lang w:val="ru-RU"/>
        </w:rPr>
        <w:t>) и аккредитованными органами по оценке соответствия (</w:t>
      </w:r>
      <w:r>
        <w:t>CAB</w:t>
      </w:r>
      <w:r w:rsidRPr="00875840">
        <w:rPr>
          <w:lang w:val="ru-RU"/>
        </w:rPr>
        <w:t xml:space="preserve">) </w:t>
      </w:r>
      <w:r>
        <w:t>Global</w:t>
      </w:r>
      <w:r w:rsidRPr="00875840">
        <w:rPr>
          <w:lang w:val="ru-RU"/>
        </w:rPr>
        <w:t xml:space="preserve"> </w:t>
      </w:r>
      <w:r>
        <w:t>Accreditation</w:t>
      </w:r>
      <w:r w:rsidRPr="00875840">
        <w:rPr>
          <w:lang w:val="ru-RU"/>
        </w:rPr>
        <w:t xml:space="preserve"> </w:t>
      </w:r>
      <w:r>
        <w:t>Cooperation</w:t>
      </w:r>
      <w:r w:rsidRPr="00875840">
        <w:rPr>
          <w:lang w:val="ru-RU"/>
        </w:rPr>
        <w:t xml:space="preserve"> </w:t>
      </w:r>
      <w:r>
        <w:t>Incorporated</w:t>
      </w:r>
      <w:r w:rsidRPr="00875840">
        <w:rPr>
          <w:lang w:val="ru-RU"/>
        </w:rPr>
        <w:t xml:space="preserve"> (</w:t>
      </w:r>
      <w:r>
        <w:t>Global</w:t>
      </w:r>
      <w:r w:rsidRPr="00875840">
        <w:rPr>
          <w:lang w:val="ru-RU"/>
        </w:rPr>
        <w:t xml:space="preserve"> </w:t>
      </w:r>
      <w:r>
        <w:t>ACI</w:t>
      </w:r>
      <w:r w:rsidRPr="00875840">
        <w:rPr>
          <w:lang w:val="ru-RU"/>
        </w:rPr>
        <w:t xml:space="preserve">), </w:t>
      </w:r>
      <w:r w:rsidRPr="00276844">
        <w:rPr>
          <w:lang w:val="ru-RU"/>
        </w:rPr>
        <w:t>в соответствии с областью применения, подробно изложенной в настоящем документе</w:t>
      </w:r>
      <w:r w:rsidRPr="00875840">
        <w:rPr>
          <w:lang w:val="ru-RU"/>
        </w:rPr>
        <w:t xml:space="preserve">. Настоящий документ разработан назначенной рабочей группой </w:t>
      </w:r>
      <w:r>
        <w:t>Global</w:t>
      </w:r>
      <w:r w:rsidRPr="00875840">
        <w:rPr>
          <w:lang w:val="ru-RU"/>
        </w:rPr>
        <w:t xml:space="preserve"> </w:t>
      </w:r>
      <w:r>
        <w:t>ACI</w:t>
      </w:r>
      <w:r w:rsidRPr="00875840">
        <w:rPr>
          <w:lang w:val="ru-RU"/>
        </w:rPr>
        <w:t xml:space="preserve"> в соответствии с </w:t>
      </w:r>
      <w:r w:rsidRPr="00875840">
        <w:rPr>
          <w:rFonts w:ascii="Arial"/>
          <w:i/>
          <w:lang w:val="ru-RU"/>
        </w:rPr>
        <w:t>требованиями</w:t>
      </w:r>
      <w:r w:rsidRPr="00875840">
        <w:rPr>
          <w:rFonts w:ascii="Arial"/>
          <w:i/>
          <w:lang w:val="ru-RU"/>
        </w:rPr>
        <w:t xml:space="preserve"> </w:t>
      </w:r>
      <w:r>
        <w:rPr>
          <w:rFonts w:ascii="Arial"/>
          <w:i/>
        </w:rPr>
        <w:t>TECH</w:t>
      </w:r>
      <w:r w:rsidRPr="00875840">
        <w:rPr>
          <w:rFonts w:ascii="Arial"/>
          <w:i/>
          <w:lang w:val="ru-RU"/>
        </w:rPr>
        <w:t xml:space="preserve">-3-018 </w:t>
      </w:r>
      <w:r w:rsidRPr="00875840">
        <w:rPr>
          <w:rFonts w:ascii="Arial"/>
          <w:i/>
          <w:lang w:val="ru-RU"/>
        </w:rPr>
        <w:t>«Требования</w:t>
      </w:r>
      <w:r w:rsidRPr="00875840">
        <w:rPr>
          <w:rFonts w:ascii="Arial"/>
          <w:i/>
          <w:lang w:val="ru-RU"/>
        </w:rPr>
        <w:t xml:space="preserve"> </w:t>
      </w:r>
      <w:r w:rsidRPr="00875840">
        <w:rPr>
          <w:rFonts w:ascii="Arial"/>
          <w:i/>
          <w:lang w:val="ru-RU"/>
        </w:rPr>
        <w:t>к</w:t>
      </w:r>
      <w:r w:rsidRPr="00875840">
        <w:rPr>
          <w:rFonts w:ascii="Arial"/>
          <w:i/>
          <w:lang w:val="ru-RU"/>
        </w:rPr>
        <w:t xml:space="preserve"> </w:t>
      </w:r>
      <w:r w:rsidRPr="00875840">
        <w:rPr>
          <w:rFonts w:ascii="Arial"/>
          <w:i/>
          <w:lang w:val="ru-RU"/>
        </w:rPr>
        <w:t>оформлению</w:t>
      </w:r>
      <w:r w:rsidRPr="00875840">
        <w:rPr>
          <w:rFonts w:ascii="Arial"/>
          <w:i/>
          <w:lang w:val="ru-RU"/>
        </w:rPr>
        <w:t xml:space="preserve"> </w:t>
      </w:r>
      <w:r w:rsidRPr="00875840">
        <w:rPr>
          <w:rFonts w:ascii="Arial"/>
          <w:i/>
          <w:lang w:val="ru-RU"/>
        </w:rPr>
        <w:t>обязательных</w:t>
      </w:r>
      <w:r w:rsidRPr="00875840">
        <w:rPr>
          <w:rFonts w:ascii="Arial"/>
          <w:i/>
          <w:lang w:val="ru-RU"/>
        </w:rPr>
        <w:t xml:space="preserve"> </w:t>
      </w:r>
      <w:r w:rsidRPr="00875840">
        <w:rPr>
          <w:rFonts w:ascii="Arial"/>
          <w:i/>
          <w:lang w:val="ru-RU"/>
        </w:rPr>
        <w:t>документов</w:t>
      </w:r>
      <w:r w:rsidRPr="00875840">
        <w:rPr>
          <w:rFonts w:ascii="Arial"/>
          <w:i/>
          <w:lang w:val="ru-RU"/>
        </w:rPr>
        <w:t xml:space="preserve"> </w:t>
      </w:r>
      <w:r>
        <w:rPr>
          <w:rFonts w:ascii="Arial"/>
          <w:i/>
        </w:rPr>
        <w:t>Global</w:t>
      </w:r>
      <w:r w:rsidRPr="00875840">
        <w:rPr>
          <w:rFonts w:ascii="Arial"/>
          <w:i/>
          <w:lang w:val="ru-RU"/>
        </w:rPr>
        <w:t xml:space="preserve"> </w:t>
      </w:r>
      <w:r>
        <w:rPr>
          <w:rFonts w:ascii="Arial"/>
          <w:i/>
        </w:rPr>
        <w:t>ACI</w:t>
      </w:r>
      <w:r w:rsidRPr="00875840">
        <w:rPr>
          <w:lang w:val="ru-RU"/>
        </w:rPr>
        <w:t xml:space="preserve"> </w:t>
      </w:r>
      <w:r w:rsidRPr="00875840">
        <w:rPr>
          <w:rFonts w:ascii="Arial"/>
          <w:i/>
          <w:lang w:val="ru-RU"/>
        </w:rPr>
        <w:t>по</w:t>
      </w:r>
      <w:r w:rsidRPr="00875840">
        <w:rPr>
          <w:rFonts w:ascii="Arial"/>
          <w:i/>
          <w:lang w:val="ru-RU"/>
        </w:rPr>
        <w:t xml:space="preserve"> </w:t>
      </w:r>
      <w:r w:rsidRPr="00875840">
        <w:rPr>
          <w:rFonts w:ascii="Arial"/>
          <w:i/>
          <w:lang w:val="ru-RU"/>
        </w:rPr>
        <w:t>переходам»</w:t>
      </w:r>
      <w:r w:rsidRPr="00875840">
        <w:rPr>
          <w:lang w:val="ru-RU"/>
        </w:rPr>
        <w:t>.</w:t>
      </w:r>
      <w:r w:rsidRPr="00875840">
        <w:rPr>
          <w:spacing w:val="-1"/>
          <w:lang w:val="ru-RU"/>
        </w:rPr>
        <w:t xml:space="preserve"> </w:t>
      </w:r>
      <w:r w:rsidRPr="00875840">
        <w:rPr>
          <w:lang w:val="ru-RU"/>
        </w:rPr>
        <w:t>Примечание:</w:t>
      </w:r>
      <w:r w:rsidRPr="00875840">
        <w:rPr>
          <w:spacing w:val="-4"/>
          <w:lang w:val="ru-RU"/>
        </w:rPr>
        <w:t xml:space="preserve"> </w:t>
      </w:r>
      <w:r w:rsidRPr="00875840">
        <w:rPr>
          <w:lang w:val="ru-RU"/>
        </w:rPr>
        <w:t>ТЕ</w:t>
      </w:r>
      <w:r>
        <w:t>CH</w:t>
      </w:r>
      <w:r w:rsidRPr="00875840">
        <w:rPr>
          <w:lang w:val="ru-RU"/>
        </w:rPr>
        <w:t>-3-018</w:t>
      </w:r>
      <w:r>
        <w:rPr>
          <w:lang w:val="ru-RU"/>
        </w:rPr>
        <w:t xml:space="preserve"> </w:t>
      </w:r>
      <w:r>
        <w:t>Global</w:t>
      </w:r>
      <w:r w:rsidRPr="00875840">
        <w:rPr>
          <w:lang w:val="ru-RU"/>
        </w:rPr>
        <w:t xml:space="preserve"> </w:t>
      </w:r>
      <w:r>
        <w:t>ACI</w:t>
      </w:r>
      <w:r w:rsidRPr="00875840">
        <w:rPr>
          <w:spacing w:val="-3"/>
          <w:lang w:val="ru-RU"/>
        </w:rPr>
        <w:t xml:space="preserve"> </w:t>
      </w:r>
      <w:r w:rsidRPr="00875840">
        <w:rPr>
          <w:lang w:val="ru-RU"/>
        </w:rPr>
        <w:t xml:space="preserve">является аналогом документа </w:t>
      </w:r>
      <w:r>
        <w:t>PR</w:t>
      </w:r>
      <w:r w:rsidRPr="00875840">
        <w:rPr>
          <w:lang w:val="ru-RU"/>
        </w:rPr>
        <w:t xml:space="preserve"> 7, опубликованного Международным форумом по аккредитации (</w:t>
      </w:r>
      <w:r>
        <w:t>IAF</w:t>
      </w:r>
      <w:r w:rsidRPr="00875840">
        <w:rPr>
          <w:lang w:val="ru-RU"/>
        </w:rPr>
        <w:t>).</w:t>
      </w:r>
    </w:p>
    <w:p w14:paraId="79A8D3C0" w14:textId="77777777" w:rsidR="00DF2CEC" w:rsidRPr="00875840" w:rsidRDefault="00DF2CEC">
      <w:pPr>
        <w:pStyle w:val="a3"/>
        <w:spacing w:before="1"/>
        <w:rPr>
          <w:lang w:val="ru-RU"/>
        </w:rPr>
      </w:pPr>
    </w:p>
    <w:p w14:paraId="49C83511" w14:textId="14122BCD" w:rsidR="00875840" w:rsidRPr="00875840" w:rsidRDefault="00875840" w:rsidP="00875840">
      <w:pPr>
        <w:pStyle w:val="a4"/>
        <w:numPr>
          <w:ilvl w:val="1"/>
          <w:numId w:val="11"/>
        </w:numPr>
        <w:tabs>
          <w:tab w:val="left" w:pos="707"/>
        </w:tabs>
        <w:ind w:right="330"/>
        <w:rPr>
          <w:rFonts w:ascii="Arial"/>
          <w:b/>
          <w:lang w:val="ru-RU"/>
        </w:rPr>
      </w:pPr>
      <w:r>
        <w:rPr>
          <w:rFonts w:ascii="Arial"/>
          <w:b/>
          <w:lang w:val="ru-RU"/>
        </w:rPr>
        <w:t>Область</w:t>
      </w:r>
      <w:r w:rsidRPr="00875840">
        <w:rPr>
          <w:rFonts w:ascii="Arial"/>
          <w:b/>
          <w:lang w:val="ru-RU"/>
        </w:rPr>
        <w:t xml:space="preserve"> </w:t>
      </w:r>
      <w:r>
        <w:rPr>
          <w:rFonts w:ascii="Arial"/>
          <w:b/>
          <w:lang w:val="ru-RU"/>
        </w:rPr>
        <w:t>применения</w:t>
      </w:r>
      <w:r w:rsidRPr="00875840">
        <w:rPr>
          <w:rFonts w:ascii="Arial"/>
          <w:b/>
          <w:lang w:val="ru-RU"/>
        </w:rPr>
        <w:t>:</w:t>
      </w:r>
      <w:r w:rsidRPr="00875840">
        <w:rPr>
          <w:rFonts w:ascii="Arial"/>
          <w:b/>
          <w:spacing w:val="-2"/>
          <w:lang w:val="ru-RU"/>
        </w:rPr>
        <w:t xml:space="preserve"> </w:t>
      </w:r>
      <w:r w:rsidRPr="00875840">
        <w:rPr>
          <w:lang w:val="ru-RU"/>
        </w:rPr>
        <w:t xml:space="preserve">В настоящем документе представлена информация о переходе от стандарта </w:t>
      </w:r>
      <w:r>
        <w:t>ISO</w:t>
      </w:r>
      <w:r w:rsidRPr="00875840">
        <w:rPr>
          <w:spacing w:val="-5"/>
          <w:lang w:val="ru-RU"/>
        </w:rPr>
        <w:t xml:space="preserve"> </w:t>
      </w:r>
      <w:r w:rsidRPr="00875840">
        <w:rPr>
          <w:lang w:val="ru-RU"/>
        </w:rPr>
        <w:t xml:space="preserve">9001:2015 включая поправку </w:t>
      </w:r>
      <w:r>
        <w:t>Amd</w:t>
      </w:r>
      <w:r w:rsidRPr="00875840">
        <w:rPr>
          <w:lang w:val="ru-RU"/>
        </w:rPr>
        <w:t xml:space="preserve">1:2024 </w:t>
      </w:r>
      <w:r>
        <w:t>to</w:t>
      </w:r>
      <w:r w:rsidRPr="00875840">
        <w:rPr>
          <w:lang w:val="ru-RU"/>
        </w:rPr>
        <w:t xml:space="preserve"> </w:t>
      </w:r>
      <w:r>
        <w:t>ISO</w:t>
      </w:r>
      <w:r w:rsidRPr="00875840">
        <w:rPr>
          <w:lang w:val="ru-RU"/>
        </w:rPr>
        <w:t xml:space="preserve"> 9001:2026. </w:t>
      </w:r>
      <w:r w:rsidR="00A2713D" w:rsidRPr="00A2713D">
        <w:rPr>
          <w:lang w:val="ru-RU"/>
        </w:rPr>
        <w:t xml:space="preserve">Данный документ является обязательным для всех </w:t>
      </w:r>
      <w:r w:rsidR="00A2713D">
        <w:rPr>
          <w:lang w:val="ru-RU"/>
        </w:rPr>
        <w:t>подписантов</w:t>
      </w:r>
      <w:r w:rsidR="00A2713D" w:rsidRPr="00A2713D">
        <w:rPr>
          <w:lang w:val="ru-RU"/>
        </w:rPr>
        <w:t xml:space="preserve"> соглашения </w:t>
      </w:r>
      <w:r w:rsidR="00A2713D" w:rsidRPr="00681BBE">
        <w:t>Global</w:t>
      </w:r>
      <w:r w:rsidR="00A2713D" w:rsidRPr="00A2713D">
        <w:rPr>
          <w:lang w:val="ru-RU"/>
        </w:rPr>
        <w:t xml:space="preserve"> </w:t>
      </w:r>
      <w:r w:rsidR="00A2713D" w:rsidRPr="00681BBE">
        <w:t>ACI</w:t>
      </w:r>
      <w:r w:rsidR="00A2713D" w:rsidRPr="00A2713D">
        <w:rPr>
          <w:lang w:val="ru-RU"/>
        </w:rPr>
        <w:t xml:space="preserve"> </w:t>
      </w:r>
      <w:r w:rsidR="00A2713D" w:rsidRPr="00681BBE">
        <w:t>MRA</w:t>
      </w:r>
      <w:r w:rsidR="00A2713D" w:rsidRPr="00A2713D">
        <w:rPr>
          <w:lang w:val="ru-RU"/>
        </w:rPr>
        <w:t xml:space="preserve"> и аккредитованных органов по сертификации</w:t>
      </w:r>
      <w:r w:rsidR="00A2713D">
        <w:rPr>
          <w:lang w:val="ru-RU"/>
        </w:rPr>
        <w:t xml:space="preserve"> (ООС)</w:t>
      </w:r>
      <w:r w:rsidRPr="00875840">
        <w:rPr>
          <w:lang w:val="ru-RU"/>
        </w:rPr>
        <w:t xml:space="preserve">.  </w:t>
      </w:r>
      <w:r>
        <w:rPr>
          <w:lang w:val="ru-RU"/>
        </w:rPr>
        <w:t xml:space="preserve"> </w:t>
      </w:r>
    </w:p>
    <w:p w14:paraId="30AF226B" w14:textId="77777777" w:rsidR="00875840" w:rsidRPr="00875840" w:rsidRDefault="00875840" w:rsidP="00875840">
      <w:pPr>
        <w:pStyle w:val="a4"/>
        <w:tabs>
          <w:tab w:val="left" w:pos="707"/>
        </w:tabs>
        <w:ind w:right="330" w:firstLine="0"/>
        <w:rPr>
          <w:rFonts w:ascii="Arial"/>
          <w:b/>
          <w:lang w:val="ru-RU"/>
        </w:rPr>
      </w:pPr>
    </w:p>
    <w:p w14:paraId="5890E1E5" w14:textId="77777777" w:rsidR="00875840" w:rsidRPr="00875840" w:rsidRDefault="00875840" w:rsidP="00875840">
      <w:pPr>
        <w:pStyle w:val="a4"/>
        <w:numPr>
          <w:ilvl w:val="0"/>
          <w:numId w:val="11"/>
        </w:numPr>
        <w:rPr>
          <w:rFonts w:ascii="Arial" w:eastAsia="Arial" w:hAnsi="Arial" w:cs="Arial"/>
          <w:b/>
          <w:bCs/>
          <w:sz w:val="28"/>
          <w:szCs w:val="28"/>
        </w:rPr>
      </w:pPr>
      <w:bookmarkStart w:id="1" w:name="_bookmark1"/>
      <w:bookmarkEnd w:id="1"/>
      <w:r w:rsidRPr="00875840">
        <w:rPr>
          <w:rFonts w:ascii="Arial" w:eastAsia="Arial" w:hAnsi="Arial" w:cs="Arial"/>
          <w:b/>
          <w:bCs/>
          <w:sz w:val="28"/>
          <w:szCs w:val="28"/>
        </w:rPr>
        <w:t>ТРЕБОВАНИЯ К ПЕРЕХОДУ</w:t>
      </w:r>
    </w:p>
    <w:p w14:paraId="7E60D1D3" w14:textId="77777777" w:rsidR="00DF2CEC" w:rsidRDefault="00DF2CEC">
      <w:pPr>
        <w:pStyle w:val="a3"/>
        <w:spacing w:before="25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67"/>
        <w:gridCol w:w="6534"/>
      </w:tblGrid>
      <w:tr w:rsidR="00DF2CEC" w14:paraId="0928D128" w14:textId="77777777">
        <w:trPr>
          <w:trHeight w:val="681"/>
        </w:trPr>
        <w:tc>
          <w:tcPr>
            <w:tcW w:w="2967" w:type="dxa"/>
          </w:tcPr>
          <w:p w14:paraId="635E79B8" w14:textId="7BBD8E66" w:rsidR="00DF2CEC" w:rsidRDefault="00A2713D">
            <w:pPr>
              <w:pStyle w:val="TableParagraph"/>
              <w:spacing w:before="211"/>
              <w:ind w:left="115"/>
            </w:pPr>
            <w:r>
              <w:t>Нормативный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Документ:</w:t>
            </w:r>
          </w:p>
        </w:tc>
        <w:tc>
          <w:tcPr>
            <w:tcW w:w="6534" w:type="dxa"/>
          </w:tcPr>
          <w:p w14:paraId="3A70819A" w14:textId="77777777" w:rsidR="00DF2CEC" w:rsidRDefault="00000000">
            <w:pPr>
              <w:pStyle w:val="TableParagraph"/>
              <w:spacing w:before="211"/>
              <w:ind w:left="114"/>
            </w:pPr>
            <w:r>
              <w:t>ISO</w:t>
            </w:r>
            <w:r>
              <w:rPr>
                <w:spacing w:val="-2"/>
              </w:rPr>
              <w:t xml:space="preserve"> 9001:2026</w:t>
            </w:r>
          </w:p>
        </w:tc>
      </w:tr>
      <w:tr w:rsidR="00DF2CEC" w14:paraId="0A67DAEA" w14:textId="77777777">
        <w:trPr>
          <w:trHeight w:val="515"/>
        </w:trPr>
        <w:tc>
          <w:tcPr>
            <w:tcW w:w="2967" w:type="dxa"/>
          </w:tcPr>
          <w:p w14:paraId="7DECA7B2" w14:textId="7AF3135F" w:rsidR="00DF2CEC" w:rsidRDefault="00A2713D">
            <w:pPr>
              <w:pStyle w:val="TableParagraph"/>
              <w:spacing w:before="127"/>
              <w:ind w:left="115"/>
            </w:pPr>
            <w:r>
              <w:rPr>
                <w:spacing w:val="-2"/>
              </w:rPr>
              <w:t>Замен</w:t>
            </w:r>
            <w:r>
              <w:rPr>
                <w:spacing w:val="-2"/>
                <w:lang w:val="ru-RU"/>
              </w:rPr>
              <w:t>ен</w:t>
            </w:r>
            <w:r>
              <w:rPr>
                <w:spacing w:val="-2"/>
              </w:rPr>
              <w:t>:</w:t>
            </w:r>
          </w:p>
        </w:tc>
        <w:tc>
          <w:tcPr>
            <w:tcW w:w="6534" w:type="dxa"/>
          </w:tcPr>
          <w:p w14:paraId="7AEA5265" w14:textId="45936252" w:rsidR="00DF2CEC" w:rsidRDefault="00000000">
            <w:pPr>
              <w:pStyle w:val="TableParagraph"/>
              <w:spacing w:before="127"/>
              <w:ind w:left="114"/>
            </w:pPr>
            <w:r>
              <w:t>ISO</w:t>
            </w:r>
            <w:r>
              <w:rPr>
                <w:spacing w:val="-8"/>
              </w:rPr>
              <w:t xml:space="preserve"> </w:t>
            </w:r>
            <w:r>
              <w:t>9001:2015</w:t>
            </w:r>
            <w:r>
              <w:rPr>
                <w:spacing w:val="-8"/>
              </w:rPr>
              <w:t xml:space="preserve"> </w:t>
            </w:r>
            <w:r w:rsidR="00A2713D">
              <w:t>включая</w:t>
            </w:r>
            <w:r w:rsidR="00A2713D">
              <w:rPr>
                <w:spacing w:val="-7"/>
              </w:rPr>
              <w:t xml:space="preserve"> </w:t>
            </w:r>
            <w:r w:rsidR="00A2713D">
              <w:rPr>
                <w:spacing w:val="-7"/>
                <w:lang w:val="ru-RU"/>
              </w:rPr>
              <w:t>поправку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Amd1:2024</w:t>
            </w:r>
          </w:p>
        </w:tc>
      </w:tr>
      <w:tr w:rsidR="00DF2CEC" w14:paraId="431F404C" w14:textId="77777777">
        <w:trPr>
          <w:trHeight w:val="791"/>
        </w:trPr>
        <w:tc>
          <w:tcPr>
            <w:tcW w:w="2967" w:type="dxa"/>
          </w:tcPr>
          <w:p w14:paraId="4D45FDFA" w14:textId="31CC48FA" w:rsidR="00DF2CEC" w:rsidRPr="00A2713D" w:rsidRDefault="00A2713D">
            <w:pPr>
              <w:pStyle w:val="TableParagraph"/>
              <w:spacing w:before="144" w:line="254" w:lineRule="auto"/>
              <w:ind w:left="115"/>
              <w:rPr>
                <w:lang w:val="ru-RU"/>
              </w:rPr>
            </w:pPr>
            <w:r w:rsidRPr="00A2713D">
              <w:rPr>
                <w:lang w:val="ru-RU"/>
              </w:rPr>
              <w:t>Текущий</w:t>
            </w:r>
            <w:r w:rsidRPr="00A2713D">
              <w:rPr>
                <w:spacing w:val="-9"/>
                <w:lang w:val="ru-RU"/>
              </w:rPr>
              <w:t xml:space="preserve"> </w:t>
            </w:r>
            <w:r>
              <w:rPr>
                <w:lang w:val="ru-RU"/>
              </w:rPr>
              <w:t>с</w:t>
            </w:r>
            <w:r w:rsidRPr="00A2713D">
              <w:rPr>
                <w:lang w:val="ru-RU"/>
              </w:rPr>
              <w:t>татус</w:t>
            </w:r>
            <w:r w:rsidRPr="00A2713D">
              <w:rPr>
                <w:spacing w:val="-11"/>
                <w:lang w:val="ru-RU"/>
              </w:rPr>
              <w:t xml:space="preserve"> </w:t>
            </w:r>
            <w:r w:rsidRPr="00A2713D">
              <w:rPr>
                <w:lang w:val="ru-RU"/>
              </w:rPr>
              <w:t>(</w:t>
            </w:r>
            <w:r>
              <w:rPr>
                <w:lang w:val="ru-RU"/>
              </w:rPr>
              <w:t>на момент</w:t>
            </w:r>
            <w:r w:rsidRPr="00A2713D">
              <w:rPr>
                <w:lang w:val="ru-RU"/>
              </w:rPr>
              <w:t xml:space="preserve"> публикации):</w:t>
            </w:r>
          </w:p>
        </w:tc>
        <w:tc>
          <w:tcPr>
            <w:tcW w:w="6534" w:type="dxa"/>
          </w:tcPr>
          <w:p w14:paraId="112D37CA" w14:textId="77777777" w:rsidR="00DF2CEC" w:rsidRPr="00A2713D" w:rsidRDefault="00DF2CEC">
            <w:pPr>
              <w:pStyle w:val="TableParagraph"/>
              <w:spacing w:before="25"/>
              <w:rPr>
                <w:rFonts w:ascii="Arial"/>
                <w:b/>
                <w:lang w:val="ru-RU"/>
              </w:rPr>
            </w:pPr>
          </w:p>
          <w:p w14:paraId="0EC1FD4E" w14:textId="301BE830" w:rsidR="00DF2CEC" w:rsidRDefault="00A2713D">
            <w:pPr>
              <w:pStyle w:val="TableParagraph"/>
              <w:spacing w:before="0"/>
              <w:ind w:left="114"/>
            </w:pPr>
            <w:r>
              <w:t>Опубликовано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rPr>
                <w:lang w:val="ru-RU"/>
              </w:rPr>
              <w:t>Сентябре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</w:tr>
      <w:tr w:rsidR="00DF2CEC" w14:paraId="0273E9CE" w14:textId="77777777">
        <w:trPr>
          <w:trHeight w:val="515"/>
        </w:trPr>
        <w:tc>
          <w:tcPr>
            <w:tcW w:w="2967" w:type="dxa"/>
          </w:tcPr>
          <w:p w14:paraId="20F28ED5" w14:textId="77777777" w:rsidR="00DF2CEC" w:rsidRDefault="00000000">
            <w:pPr>
              <w:pStyle w:val="TableParagraph"/>
              <w:spacing w:before="129"/>
              <w:ind w:left="115"/>
            </w:pPr>
            <w:r>
              <w:rPr>
                <w:spacing w:val="-2"/>
              </w:rPr>
              <w:t>Transition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Period:</w:t>
            </w:r>
          </w:p>
        </w:tc>
        <w:tc>
          <w:tcPr>
            <w:tcW w:w="6534" w:type="dxa"/>
          </w:tcPr>
          <w:p w14:paraId="145E5873" w14:textId="77777777" w:rsidR="00DF2CEC" w:rsidRDefault="00000000">
            <w:pPr>
              <w:pStyle w:val="TableParagraph"/>
              <w:spacing w:before="127"/>
              <w:ind w:left="114"/>
            </w:pPr>
            <w:r>
              <w:t>Three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years</w:t>
            </w:r>
          </w:p>
        </w:tc>
      </w:tr>
    </w:tbl>
    <w:p w14:paraId="33DD35E4" w14:textId="250A0DD0" w:rsidR="00DF2CEC" w:rsidRPr="00A2713D" w:rsidRDefault="00A2713D" w:rsidP="00A2713D">
      <w:pPr>
        <w:pStyle w:val="a4"/>
        <w:numPr>
          <w:ilvl w:val="0"/>
          <w:numId w:val="11"/>
        </w:numPr>
        <w:rPr>
          <w:rFonts w:ascii="Arial" w:eastAsia="Arial" w:hAnsi="Arial" w:cs="Arial"/>
          <w:b/>
          <w:bCs/>
          <w:sz w:val="28"/>
          <w:szCs w:val="28"/>
        </w:rPr>
      </w:pPr>
      <w:bookmarkStart w:id="2" w:name="_bookmark2"/>
      <w:bookmarkEnd w:id="2"/>
      <w:r w:rsidRPr="00A2713D">
        <w:rPr>
          <w:rFonts w:ascii="Arial" w:eastAsia="Arial" w:hAnsi="Arial" w:cs="Arial"/>
          <w:b/>
          <w:bCs/>
          <w:sz w:val="28"/>
          <w:szCs w:val="28"/>
        </w:rPr>
        <w:t>КРАТКОЕ ОПИСАНИЕ ОСНОВНЫХ ИЗМЕНЕНИЙ</w:t>
      </w:r>
    </w:p>
    <w:p w14:paraId="48692C32" w14:textId="552DBCE2" w:rsidR="00DF2CEC" w:rsidRPr="00A2713D" w:rsidRDefault="00A2713D">
      <w:pPr>
        <w:pStyle w:val="4"/>
        <w:numPr>
          <w:ilvl w:val="1"/>
          <w:numId w:val="11"/>
        </w:numPr>
        <w:tabs>
          <w:tab w:val="left" w:pos="707"/>
        </w:tabs>
        <w:ind w:hanging="566"/>
        <w:rPr>
          <w:lang w:val="ru-RU"/>
        </w:rPr>
      </w:pPr>
      <w:r w:rsidRPr="00A2713D">
        <w:rPr>
          <w:lang w:val="ru-RU"/>
        </w:rPr>
        <w:t>Основные изменения включают</w:t>
      </w:r>
      <w:r>
        <w:rPr>
          <w:lang w:val="ru-RU"/>
        </w:rPr>
        <w:t>, но не ограничиваются</w:t>
      </w:r>
      <w:r w:rsidRPr="00A2713D">
        <w:rPr>
          <w:spacing w:val="-5"/>
          <w:lang w:val="ru-RU"/>
        </w:rPr>
        <w:t>:</w:t>
      </w:r>
      <w:r>
        <w:rPr>
          <w:spacing w:val="-5"/>
          <w:lang w:val="ru-RU"/>
        </w:rPr>
        <w:t xml:space="preserve"> </w:t>
      </w:r>
    </w:p>
    <w:p w14:paraId="05D145C5" w14:textId="2F6BE542" w:rsidR="00DF2CEC" w:rsidRPr="00A2713D" w:rsidRDefault="00A2713D">
      <w:pPr>
        <w:pStyle w:val="a4"/>
        <w:numPr>
          <w:ilvl w:val="0"/>
          <w:numId w:val="2"/>
        </w:numPr>
        <w:tabs>
          <w:tab w:val="left" w:pos="1273"/>
        </w:tabs>
        <w:spacing w:before="220"/>
        <w:ind w:left="1273" w:hanging="566"/>
        <w:rPr>
          <w:lang w:val="ru-RU"/>
        </w:rPr>
      </w:pPr>
      <w:r w:rsidRPr="00A2713D">
        <w:rPr>
          <w:lang w:val="ru-RU"/>
        </w:rPr>
        <w:t xml:space="preserve">Приведение в соответствие с Приложением </w:t>
      </w:r>
      <w:r w:rsidRPr="00A2713D">
        <w:t>SL</w:t>
      </w:r>
      <w:r w:rsidRPr="00A2713D">
        <w:rPr>
          <w:lang w:val="ru-RU"/>
        </w:rPr>
        <w:t xml:space="preserve"> и резолюцией </w:t>
      </w:r>
      <w:r w:rsidRPr="00A2713D">
        <w:rPr>
          <w:spacing w:val="-2"/>
          <w:lang w:val="ru-RU"/>
        </w:rPr>
        <w:t>16/2025.</w:t>
      </w:r>
    </w:p>
    <w:p w14:paraId="486E549B" w14:textId="322423C5" w:rsidR="00DF2CEC" w:rsidRPr="00A2713D" w:rsidRDefault="00A2713D" w:rsidP="00A2713D">
      <w:pPr>
        <w:pStyle w:val="a4"/>
        <w:numPr>
          <w:ilvl w:val="0"/>
          <w:numId w:val="2"/>
        </w:numPr>
        <w:rPr>
          <w:lang w:val="ru-RU"/>
        </w:rPr>
      </w:pPr>
      <w:r w:rsidRPr="00A2713D">
        <w:rPr>
          <w:lang w:val="ru-RU"/>
        </w:rPr>
        <w:t>Внесение изменений в раздел «Термины и определения» в соответствии с Гармонизированной структурой</w:t>
      </w:r>
      <w:r w:rsidRPr="00A2713D">
        <w:rPr>
          <w:spacing w:val="-2"/>
          <w:lang w:val="ru-RU"/>
        </w:rPr>
        <w:t>.</w:t>
      </w:r>
    </w:p>
    <w:p w14:paraId="4BB0A76F" w14:textId="41FC1C37" w:rsidR="00DF2CEC" w:rsidRPr="009C6EAA" w:rsidRDefault="009C6EAA">
      <w:pPr>
        <w:pStyle w:val="a4"/>
        <w:numPr>
          <w:ilvl w:val="1"/>
          <w:numId w:val="2"/>
        </w:numPr>
        <w:tabs>
          <w:tab w:val="left" w:pos="1842"/>
        </w:tabs>
        <w:spacing w:before="228" w:line="230" w:lineRule="auto"/>
        <w:ind w:right="337"/>
        <w:rPr>
          <w:lang w:val="ru-RU"/>
        </w:rPr>
      </w:pPr>
      <w:r w:rsidRPr="009C6EAA">
        <w:rPr>
          <w:lang w:val="ru-RU"/>
        </w:rPr>
        <w:t xml:space="preserve">Добавлены специальные термины, относящиеся к системе менеджмента качества, политике в области качества и целям в области качества. </w:t>
      </w:r>
      <w:r w:rsidRPr="009C6EAA">
        <w:t>ISO</w:t>
      </w:r>
      <w:r w:rsidRPr="009C6EAA">
        <w:rPr>
          <w:lang w:val="ru-RU"/>
        </w:rPr>
        <w:t xml:space="preserve"> 9000 остаётся нормативным справочным документом для всех терминов и определений в области качества.</w:t>
      </w:r>
      <w:r>
        <w:rPr>
          <w:lang w:val="ru-RU"/>
        </w:rPr>
        <w:t xml:space="preserve"> </w:t>
      </w:r>
    </w:p>
    <w:p w14:paraId="53142118" w14:textId="31C271B1" w:rsidR="00DF2CEC" w:rsidRPr="009C6EAA" w:rsidRDefault="009C6EAA" w:rsidP="009C6EAA">
      <w:pPr>
        <w:pStyle w:val="a4"/>
        <w:numPr>
          <w:ilvl w:val="0"/>
          <w:numId w:val="2"/>
        </w:numPr>
        <w:tabs>
          <w:tab w:val="left" w:pos="1273"/>
        </w:tabs>
        <w:spacing w:before="226" w:line="237" w:lineRule="auto"/>
        <w:ind w:left="1273" w:right="145"/>
        <w:rPr>
          <w:lang w:val="ru-RU"/>
        </w:rPr>
      </w:pPr>
      <w:r w:rsidRPr="009C6EAA">
        <w:rPr>
          <w:lang w:val="ru-RU"/>
        </w:rPr>
        <w:t>Включение новой формулировки в отношении документированной информации и уточнение положения о том, что «документированная информация должна быть доступна.</w:t>
      </w:r>
    </w:p>
    <w:p w14:paraId="46467268" w14:textId="3630949E" w:rsidR="00DF2CEC" w:rsidRPr="009C6EAA" w:rsidRDefault="009C6EAA" w:rsidP="009C6EAA">
      <w:pPr>
        <w:pStyle w:val="a4"/>
        <w:numPr>
          <w:ilvl w:val="0"/>
          <w:numId w:val="2"/>
        </w:numPr>
        <w:tabs>
          <w:tab w:val="left" w:pos="1273"/>
        </w:tabs>
        <w:spacing w:before="225" w:line="237" w:lineRule="auto"/>
        <w:ind w:left="1273" w:right="3"/>
        <w:rPr>
          <w:lang w:val="ru-RU"/>
        </w:rPr>
      </w:pPr>
      <w:r w:rsidRPr="009C6EAA">
        <w:rPr>
          <w:color w:val="131312"/>
          <w:lang w:val="ru-RU"/>
        </w:rPr>
        <w:t xml:space="preserve">Приложение </w:t>
      </w:r>
      <w:r w:rsidRPr="009C6EAA">
        <w:rPr>
          <w:color w:val="131312"/>
        </w:rPr>
        <w:t>A</w:t>
      </w:r>
      <w:r w:rsidRPr="009C6EAA">
        <w:rPr>
          <w:color w:val="131312"/>
          <w:lang w:val="ru-RU"/>
        </w:rPr>
        <w:t xml:space="preserve"> (информационное) было изменено с целью разъяснения требований </w:t>
      </w:r>
      <w:r w:rsidRPr="009C6EAA">
        <w:rPr>
          <w:color w:val="131312"/>
        </w:rPr>
        <w:t>ISO</w:t>
      </w:r>
      <w:r w:rsidRPr="009C6EAA">
        <w:rPr>
          <w:color w:val="131312"/>
          <w:lang w:val="ru-RU"/>
        </w:rPr>
        <w:t xml:space="preserve"> 9001:2026, а Приложение </w:t>
      </w:r>
      <w:r w:rsidRPr="009C6EAA">
        <w:rPr>
          <w:color w:val="131312"/>
        </w:rPr>
        <w:t>B</w:t>
      </w:r>
      <w:r w:rsidRPr="009C6EAA">
        <w:rPr>
          <w:color w:val="131312"/>
          <w:lang w:val="ru-RU"/>
        </w:rPr>
        <w:t xml:space="preserve"> исключено</w:t>
      </w:r>
      <w:r w:rsidRPr="009C6EAA">
        <w:rPr>
          <w:lang w:val="ru-RU"/>
        </w:rPr>
        <w:t>.</w:t>
      </w:r>
    </w:p>
    <w:p w14:paraId="179FCDB6" w14:textId="4C1FC7F4" w:rsidR="00DF2CEC" w:rsidRPr="009C6EAA" w:rsidRDefault="009C6EAA" w:rsidP="009C6EAA">
      <w:pPr>
        <w:pStyle w:val="a4"/>
        <w:numPr>
          <w:ilvl w:val="0"/>
          <w:numId w:val="2"/>
        </w:numPr>
        <w:tabs>
          <w:tab w:val="left" w:pos="1273"/>
        </w:tabs>
        <w:spacing w:before="219"/>
        <w:ind w:right="393"/>
        <w:rPr>
          <w:lang w:val="ru-RU"/>
        </w:rPr>
      </w:pPr>
      <w:r w:rsidRPr="009C6EAA">
        <w:rPr>
          <w:lang w:val="ru-RU"/>
        </w:rPr>
        <w:t xml:space="preserve">Подпункты 5.1.1 </w:t>
      </w:r>
      <w:r>
        <w:t>a</w:t>
      </w:r>
      <w:r w:rsidRPr="009C6EAA">
        <w:rPr>
          <w:lang w:val="ru-RU"/>
        </w:rPr>
        <w:t>)–</w:t>
      </w:r>
      <w:r>
        <w:t>k</w:t>
      </w:r>
      <w:r w:rsidRPr="009C6EAA">
        <w:rPr>
          <w:lang w:val="ru-RU"/>
        </w:rPr>
        <w:t xml:space="preserve">) были </w:t>
      </w:r>
      <w:r w:rsidR="00327A9F">
        <w:rPr>
          <w:lang w:val="ru-RU"/>
        </w:rPr>
        <w:t>изменены</w:t>
      </w:r>
      <w:r w:rsidRPr="009C6EAA">
        <w:rPr>
          <w:lang w:val="ru-RU"/>
        </w:rPr>
        <w:t xml:space="preserve">. Введён новый подпункт </w:t>
      </w:r>
      <w:r>
        <w:t>i</w:t>
      </w:r>
      <w:r w:rsidRPr="009C6EAA">
        <w:rPr>
          <w:lang w:val="ru-RU"/>
        </w:rPr>
        <w:t>), предусматривающий содействие формированию культуры качества и этичного поведения, а также внесено изменение, согласно которому предусматривается содействие «постоянному улучшению» вместо содействия «улучшению». Исходное примечание было отредактировано. Добавлено новое примечание 2:</w:t>
      </w:r>
      <w:r>
        <w:rPr>
          <w:lang w:val="ru-RU"/>
        </w:rPr>
        <w:t xml:space="preserve"> </w:t>
      </w:r>
      <w:r w:rsidRPr="009C6EAA">
        <w:rPr>
          <w:lang w:val="ru-RU"/>
        </w:rPr>
        <w:t>«</w:t>
      </w:r>
      <w:r w:rsidR="00327A9F" w:rsidRPr="00327A9F">
        <w:rPr>
          <w:lang w:val="ru-RU"/>
        </w:rPr>
        <w:t xml:space="preserve">Культура качества и этическое поведение организации находят отражение в </w:t>
      </w:r>
      <w:r w:rsidR="00327A9F" w:rsidRPr="00327A9F">
        <w:rPr>
          <w:lang w:val="ru-RU"/>
        </w:rPr>
        <w:lastRenderedPageBreak/>
        <w:t>ее общих ценностях, установках и устоявшейся практике</w:t>
      </w:r>
      <w:r w:rsidRPr="009C6EAA">
        <w:rPr>
          <w:lang w:val="ru-RU"/>
        </w:rPr>
        <w:t>”</w:t>
      </w:r>
      <w:r w:rsidR="00327A9F">
        <w:rPr>
          <w:lang w:val="ru-RU"/>
        </w:rPr>
        <w:t xml:space="preserve">. </w:t>
      </w:r>
    </w:p>
    <w:p w14:paraId="60E60919" w14:textId="7543A172" w:rsidR="00DF2CEC" w:rsidRPr="00DD4BA2" w:rsidRDefault="00DD4BA2">
      <w:pPr>
        <w:pStyle w:val="a4"/>
        <w:numPr>
          <w:ilvl w:val="0"/>
          <w:numId w:val="2"/>
        </w:numPr>
        <w:tabs>
          <w:tab w:val="left" w:pos="1273"/>
        </w:tabs>
        <w:spacing w:before="93" w:line="237" w:lineRule="auto"/>
        <w:ind w:left="1273" w:right="306"/>
        <w:rPr>
          <w:lang w:val="ru-RU"/>
        </w:rPr>
      </w:pPr>
      <w:r w:rsidRPr="00DD4BA2">
        <w:rPr>
          <w:lang w:val="ru-RU"/>
        </w:rPr>
        <w:t>Пункт 5.2.1: элементы, ранее содержавшиеся в подпункте а), перенесены и включены в подпункт «е) учитывает контекст организации и поддерживает её стратегическое направление»</w:t>
      </w:r>
      <w:r w:rsidR="00000000" w:rsidRPr="00DD4BA2">
        <w:rPr>
          <w:lang w:val="ru-RU"/>
        </w:rPr>
        <w:t>.</w:t>
      </w:r>
      <w:r>
        <w:rPr>
          <w:lang w:val="ru-RU"/>
        </w:rPr>
        <w:t xml:space="preserve"> </w:t>
      </w:r>
    </w:p>
    <w:p w14:paraId="73F7E377" w14:textId="33ADB634" w:rsidR="00DF2CEC" w:rsidRPr="00DD4BA2" w:rsidRDefault="00DD4BA2" w:rsidP="00DD4BA2">
      <w:pPr>
        <w:pStyle w:val="a4"/>
        <w:numPr>
          <w:ilvl w:val="0"/>
          <w:numId w:val="2"/>
        </w:numPr>
        <w:tabs>
          <w:tab w:val="left" w:pos="1273"/>
        </w:tabs>
        <w:spacing w:before="224" w:line="237" w:lineRule="auto"/>
        <w:ind w:right="766"/>
        <w:rPr>
          <w:lang w:val="ru-RU"/>
        </w:rPr>
      </w:pPr>
      <w:r w:rsidRPr="00DD4BA2">
        <w:rPr>
          <w:lang w:val="ru-RU"/>
        </w:rPr>
        <w:t>Пункт 6.1 был реорганизован и теперь включает:</w:t>
      </w:r>
      <w:r>
        <w:rPr>
          <w:lang w:val="ru-RU"/>
        </w:rPr>
        <w:t xml:space="preserve"> </w:t>
      </w:r>
      <w:r w:rsidRPr="00DD4BA2">
        <w:rPr>
          <w:lang w:val="ru-RU"/>
        </w:rPr>
        <w:t>6.1.1 Определение рисков и возможностей,</w:t>
      </w:r>
      <w:r>
        <w:rPr>
          <w:lang w:val="ru-RU"/>
        </w:rPr>
        <w:t xml:space="preserve"> </w:t>
      </w:r>
      <w:r w:rsidRPr="00DD4BA2">
        <w:rPr>
          <w:lang w:val="ru-RU"/>
        </w:rPr>
        <w:t>6.1.2 Действия по реагированию на риски, и</w:t>
      </w:r>
      <w:r>
        <w:rPr>
          <w:lang w:val="ru-RU"/>
        </w:rPr>
        <w:t xml:space="preserve"> </w:t>
      </w:r>
      <w:r w:rsidRPr="00DD4BA2">
        <w:rPr>
          <w:lang w:val="ru-RU"/>
        </w:rPr>
        <w:t>6.1.3 Действия по реализации возможностей</w:t>
      </w:r>
      <w:r w:rsidR="00000000" w:rsidRPr="00DD4BA2">
        <w:rPr>
          <w:spacing w:val="-2"/>
          <w:lang w:val="ru-RU"/>
        </w:rPr>
        <w:t>”.</w:t>
      </w:r>
    </w:p>
    <w:p w14:paraId="07DE2ED7" w14:textId="49420D85" w:rsidR="00DF2CEC" w:rsidRPr="00DD4BA2" w:rsidRDefault="00DD4BA2" w:rsidP="00DD4BA2">
      <w:pPr>
        <w:pStyle w:val="a4"/>
        <w:numPr>
          <w:ilvl w:val="0"/>
          <w:numId w:val="2"/>
        </w:numPr>
        <w:rPr>
          <w:lang w:val="ru-RU"/>
        </w:rPr>
      </w:pPr>
      <w:r w:rsidRPr="00DD4BA2">
        <w:rPr>
          <w:lang w:val="ru-RU"/>
        </w:rPr>
        <w:t>Пункт 6.3: второй абзац теперь начинается словами: «Для обеспечения эффективного внедрения изменений с целью достижения запланированных результатов». Также добавлены новые подпункты</w:t>
      </w:r>
      <w:r w:rsidRPr="00DD4BA2">
        <w:rPr>
          <w:lang w:val="ru-RU"/>
        </w:rPr>
        <w:t xml:space="preserve"> </w:t>
      </w:r>
      <w:r w:rsidR="00000000" w:rsidRPr="00DD4BA2">
        <w:rPr>
          <w:lang w:val="ru-RU"/>
        </w:rPr>
        <w:t>“</w:t>
      </w:r>
      <w:r w:rsidRPr="00DD4BA2">
        <w:t>e</w:t>
      </w:r>
      <w:r w:rsidRPr="00DD4BA2">
        <w:rPr>
          <w:lang w:val="ru-RU"/>
        </w:rPr>
        <w:t>) каким образом будет осуществляться мониторинг и оценка результативности изменений</w:t>
      </w:r>
      <w:r w:rsidR="00000000" w:rsidRPr="00DD4BA2">
        <w:rPr>
          <w:lang w:val="ru-RU"/>
        </w:rPr>
        <w:t>;</w:t>
      </w:r>
      <w:r w:rsidR="00000000" w:rsidRPr="00DD4BA2">
        <w:rPr>
          <w:spacing w:val="-3"/>
          <w:lang w:val="ru-RU"/>
        </w:rPr>
        <w:t xml:space="preserve"> </w:t>
      </w:r>
      <w:r w:rsidR="00000000" w:rsidRPr="00DD4BA2">
        <w:rPr>
          <w:lang w:val="ru-RU"/>
        </w:rPr>
        <w:t>“</w:t>
      </w:r>
      <w:r w:rsidR="00000000">
        <w:t>f</w:t>
      </w:r>
      <w:r w:rsidR="00000000" w:rsidRPr="00DD4BA2">
        <w:rPr>
          <w:lang w:val="ru-RU"/>
        </w:rPr>
        <w:t>)</w:t>
      </w:r>
      <w:r w:rsidR="00000000" w:rsidRPr="00DD4BA2">
        <w:rPr>
          <w:spacing w:val="-1"/>
          <w:lang w:val="ru-RU"/>
        </w:rPr>
        <w:t xml:space="preserve"> </w:t>
      </w:r>
      <w:r w:rsidR="00CD2233" w:rsidRPr="00CD2233">
        <w:rPr>
          <w:lang w:val="ru-RU"/>
        </w:rPr>
        <w:t>информирование об изменениях</w:t>
      </w:r>
      <w:r w:rsidR="00000000" w:rsidRPr="00DD4BA2">
        <w:rPr>
          <w:lang w:val="ru-RU"/>
        </w:rPr>
        <w:t>”;</w:t>
      </w:r>
      <w:r w:rsidR="00000000" w:rsidRPr="00DD4BA2">
        <w:rPr>
          <w:spacing w:val="-3"/>
          <w:lang w:val="ru-RU"/>
        </w:rPr>
        <w:t xml:space="preserve"> </w:t>
      </w:r>
      <w:r w:rsidR="00CD2233">
        <w:rPr>
          <w:lang w:val="ru-RU"/>
        </w:rPr>
        <w:t>и</w:t>
      </w:r>
      <w:r w:rsidR="00000000" w:rsidRPr="00DD4BA2">
        <w:rPr>
          <w:spacing w:val="-4"/>
          <w:lang w:val="ru-RU"/>
        </w:rPr>
        <w:t xml:space="preserve"> </w:t>
      </w:r>
      <w:r w:rsidR="00000000" w:rsidRPr="00DD4BA2">
        <w:rPr>
          <w:lang w:val="ru-RU"/>
        </w:rPr>
        <w:t>“</w:t>
      </w:r>
      <w:r w:rsidR="00000000">
        <w:t>g</w:t>
      </w:r>
      <w:r w:rsidR="00000000" w:rsidRPr="00DD4BA2">
        <w:rPr>
          <w:lang w:val="ru-RU"/>
        </w:rPr>
        <w:t xml:space="preserve">) </w:t>
      </w:r>
      <w:r w:rsidR="00CD2233" w:rsidRPr="00CD2233">
        <w:rPr>
          <w:lang w:val="ru-RU"/>
        </w:rPr>
        <w:t>каким образом будут</w:t>
      </w:r>
      <w:r w:rsidR="00CD2233" w:rsidRPr="00CD2233">
        <w:t> </w:t>
      </w:r>
      <w:r w:rsidR="00CD2233" w:rsidRPr="00CD2233">
        <w:rPr>
          <w:lang w:val="ru-RU"/>
        </w:rPr>
        <w:t>анализироваться результаты</w:t>
      </w:r>
      <w:r w:rsidR="00CD2233" w:rsidRPr="00CD2233">
        <w:t> </w:t>
      </w:r>
      <w:r w:rsidR="00CD2233" w:rsidRPr="00CD2233">
        <w:rPr>
          <w:lang w:val="ru-RU"/>
        </w:rPr>
        <w:t>внесённых изменений</w:t>
      </w:r>
      <w:r w:rsidR="00000000" w:rsidRPr="00DD4BA2">
        <w:rPr>
          <w:lang w:val="ru-RU"/>
        </w:rPr>
        <w:t>”.</w:t>
      </w:r>
    </w:p>
    <w:p w14:paraId="71B7A314" w14:textId="7A2A6883" w:rsidR="00DF2CEC" w:rsidRPr="00CD2233" w:rsidRDefault="00CD2233">
      <w:pPr>
        <w:pStyle w:val="a4"/>
        <w:numPr>
          <w:ilvl w:val="0"/>
          <w:numId w:val="2"/>
        </w:numPr>
        <w:tabs>
          <w:tab w:val="left" w:pos="1273"/>
        </w:tabs>
        <w:spacing w:before="217"/>
        <w:ind w:left="1273" w:hanging="566"/>
        <w:rPr>
          <w:lang w:val="ru-RU"/>
        </w:rPr>
      </w:pPr>
      <w:r w:rsidRPr="00CD2233">
        <w:rPr>
          <w:lang w:val="ru-RU"/>
        </w:rPr>
        <w:t xml:space="preserve">Пункт 7.3 теперь включает новый подпункт </w:t>
      </w:r>
      <w:r w:rsidRPr="00CD2233">
        <w:t>e</w:t>
      </w:r>
      <w:r w:rsidRPr="00CD2233">
        <w:rPr>
          <w:lang w:val="ru-RU"/>
        </w:rPr>
        <w:t>) организационная культура в области качества и этичное поведение</w:t>
      </w:r>
      <w:r w:rsidR="00000000" w:rsidRPr="00CD2233">
        <w:rPr>
          <w:spacing w:val="-2"/>
          <w:lang w:val="ru-RU"/>
        </w:rPr>
        <w:t>.</w:t>
      </w:r>
      <w:r>
        <w:rPr>
          <w:spacing w:val="-2"/>
          <w:lang w:val="ru-RU"/>
        </w:rPr>
        <w:t xml:space="preserve"> </w:t>
      </w:r>
    </w:p>
    <w:p w14:paraId="2CF82037" w14:textId="7C73C5F9" w:rsidR="00DF2CEC" w:rsidRPr="00CD2233" w:rsidRDefault="00CD2233">
      <w:pPr>
        <w:pStyle w:val="a4"/>
        <w:numPr>
          <w:ilvl w:val="0"/>
          <w:numId w:val="2"/>
        </w:numPr>
        <w:tabs>
          <w:tab w:val="left" w:pos="1271"/>
          <w:tab w:val="left" w:pos="1273"/>
        </w:tabs>
        <w:spacing w:before="223" w:line="237" w:lineRule="auto"/>
        <w:ind w:left="1273" w:right="229"/>
        <w:jc w:val="both"/>
        <w:rPr>
          <w:lang w:val="ru-RU"/>
        </w:rPr>
      </w:pPr>
      <w:r w:rsidRPr="00CD2233">
        <w:rPr>
          <w:lang w:val="ru-RU"/>
        </w:rPr>
        <w:t xml:space="preserve">Пункт 9.3.2: формулировка «должен планироваться и проводиться с учётом» заменена на «должен включать» — «должен включать». Также добавлен новый подпункт </w:t>
      </w:r>
      <w:r w:rsidRPr="00CD2233">
        <w:t>c</w:t>
      </w:r>
      <w:r w:rsidRPr="00CD2233">
        <w:rPr>
          <w:lang w:val="ru-RU"/>
        </w:rPr>
        <w:t xml:space="preserve">) изменения в потребностях и ожиданиях заинтересованных сторон, имеющие отношение к системе менеджмента качества; подпункты </w:t>
      </w:r>
      <w:r w:rsidRPr="00CD2233">
        <w:t>d</w:t>
      </w:r>
      <w:r w:rsidRPr="00CD2233">
        <w:rPr>
          <w:lang w:val="ru-RU"/>
        </w:rPr>
        <w:t>)–</w:t>
      </w:r>
      <w:r w:rsidRPr="00CD2233">
        <w:t>g</w:t>
      </w:r>
      <w:r w:rsidRPr="00CD2233">
        <w:rPr>
          <w:lang w:val="ru-RU"/>
        </w:rPr>
        <w:t>) были реорганизованы</w:t>
      </w:r>
      <w:r w:rsidR="00000000" w:rsidRPr="00CD2233">
        <w:rPr>
          <w:lang w:val="ru-RU"/>
        </w:rPr>
        <w:t>.</w:t>
      </w:r>
      <w:r>
        <w:rPr>
          <w:lang w:val="ru-RU"/>
        </w:rPr>
        <w:t xml:space="preserve"> </w:t>
      </w:r>
    </w:p>
    <w:p w14:paraId="45F8B1D3" w14:textId="7B2083D4" w:rsidR="00DF2CEC" w:rsidRDefault="001719F2">
      <w:pPr>
        <w:pStyle w:val="4"/>
        <w:numPr>
          <w:ilvl w:val="1"/>
          <w:numId w:val="11"/>
        </w:numPr>
        <w:tabs>
          <w:tab w:val="left" w:pos="681"/>
        </w:tabs>
        <w:ind w:left="681" w:hanging="540"/>
      </w:pPr>
      <w:r w:rsidRPr="00B611AA">
        <w:t>Последствия изменений</w:t>
      </w:r>
      <w:r w:rsidR="00000000">
        <w:rPr>
          <w:spacing w:val="-2"/>
        </w:rPr>
        <w:t>:</w:t>
      </w:r>
    </w:p>
    <w:p w14:paraId="70CACF4E" w14:textId="70004170" w:rsidR="00DF2CEC" w:rsidRPr="001719F2" w:rsidRDefault="001719F2">
      <w:pPr>
        <w:pStyle w:val="a3"/>
        <w:spacing w:before="220"/>
        <w:ind w:left="707" w:right="275"/>
        <w:rPr>
          <w:lang w:val="ru-RU"/>
        </w:rPr>
      </w:pPr>
      <w:r w:rsidRPr="001719F2">
        <w:rPr>
          <w:lang w:val="ru-RU"/>
        </w:rPr>
        <w:t xml:space="preserve">Общие изменения в документе являются минимальными; поэтому ожидается, что организации </w:t>
      </w:r>
      <w:r>
        <w:rPr>
          <w:lang w:val="ru-RU"/>
        </w:rPr>
        <w:t>примут</w:t>
      </w:r>
      <w:r w:rsidRPr="001719F2">
        <w:rPr>
          <w:lang w:val="ru-RU"/>
        </w:rPr>
        <w:t xml:space="preserve"> изменения требований стандарта как в целом </w:t>
      </w:r>
      <w:r>
        <w:rPr>
          <w:lang w:val="ru-RU"/>
        </w:rPr>
        <w:t>логически понятными</w:t>
      </w:r>
      <w:r w:rsidRPr="001719F2">
        <w:rPr>
          <w:lang w:val="ru-RU"/>
        </w:rPr>
        <w:t xml:space="preserve">, практически осуществимыми и, в зависимости от </w:t>
      </w:r>
      <w:r>
        <w:rPr>
          <w:lang w:val="ru-RU"/>
        </w:rPr>
        <w:t>сожержания</w:t>
      </w:r>
      <w:r w:rsidRPr="001719F2">
        <w:rPr>
          <w:lang w:val="ru-RU"/>
        </w:rPr>
        <w:t xml:space="preserve"> и целей организации, достижимые при разумных усили</w:t>
      </w:r>
      <w:r>
        <w:rPr>
          <w:lang w:val="ru-RU"/>
        </w:rPr>
        <w:t>ях</w:t>
      </w:r>
      <w:r w:rsidRPr="001719F2">
        <w:rPr>
          <w:lang w:val="ru-RU"/>
        </w:rPr>
        <w:t xml:space="preserve">. </w:t>
      </w:r>
      <w:r>
        <w:rPr>
          <w:lang w:val="ru-RU"/>
        </w:rPr>
        <w:t>Последствия</w:t>
      </w:r>
      <w:r w:rsidRPr="001719F2">
        <w:rPr>
          <w:lang w:val="ru-RU"/>
        </w:rPr>
        <w:t xml:space="preserve"> и риски могут различаться в зависимости от организации; ответственность за определение изменений в </w:t>
      </w:r>
      <w:r>
        <w:rPr>
          <w:lang w:val="ru-RU"/>
        </w:rPr>
        <w:t>содержании</w:t>
      </w:r>
      <w:r w:rsidRPr="001719F2">
        <w:rPr>
          <w:lang w:val="ru-RU"/>
        </w:rPr>
        <w:t xml:space="preserve"> и системе менеджмента несёт сертифицированная организация</w:t>
      </w:r>
      <w:r w:rsidR="00000000" w:rsidRPr="001719F2">
        <w:rPr>
          <w:spacing w:val="-2"/>
          <w:lang w:val="ru-RU"/>
        </w:rPr>
        <w:t>.</w:t>
      </w:r>
    </w:p>
    <w:p w14:paraId="2F7FD381" w14:textId="26C30133" w:rsidR="00DF2CEC" w:rsidRPr="001719F2" w:rsidRDefault="001719F2">
      <w:pPr>
        <w:pStyle w:val="a3"/>
        <w:spacing w:before="220"/>
        <w:ind w:left="707" w:right="175"/>
        <w:rPr>
          <w:lang w:val="ru-RU"/>
        </w:rPr>
      </w:pPr>
      <w:r w:rsidRPr="001719F2">
        <w:rPr>
          <w:lang w:val="ru-RU"/>
        </w:rPr>
        <w:t xml:space="preserve">В отрасли насчитывается более одного миллиона аккредитованных сертификатов </w:t>
      </w:r>
      <w:r w:rsidRPr="001719F2">
        <w:t>ISO</w:t>
      </w:r>
      <w:r w:rsidRPr="001719F2">
        <w:rPr>
          <w:lang w:val="ru-RU"/>
        </w:rPr>
        <w:t xml:space="preserve"> 9001, и данный стандарт широко применяется и внедрён в различных секторах/отраслях и схемах сертификации, включая</w:t>
      </w:r>
      <w:r w:rsidRPr="001719F2">
        <w:rPr>
          <w:lang w:val="ru-RU"/>
        </w:rPr>
        <w:t xml:space="preserve"> </w:t>
      </w:r>
      <w:r w:rsidRPr="001719F2">
        <w:rPr>
          <w:lang w:val="ru-RU"/>
        </w:rPr>
        <w:t>авиационную, космическую</w:t>
      </w:r>
      <w:r w:rsidRPr="001719F2">
        <w:t> </w:t>
      </w:r>
      <w:r w:rsidRPr="001719F2">
        <w:rPr>
          <w:lang w:val="ru-RU"/>
        </w:rPr>
        <w:t>и оборонную промышленность</w:t>
      </w:r>
      <w:r w:rsidRPr="001719F2">
        <w:rPr>
          <w:lang w:val="ru-RU"/>
        </w:rPr>
        <w:t xml:space="preserve"> </w:t>
      </w:r>
      <w:r w:rsidR="00000000" w:rsidRPr="001719F2">
        <w:rPr>
          <w:lang w:val="ru-RU"/>
        </w:rPr>
        <w:t>(</w:t>
      </w:r>
      <w:r w:rsidR="00000000">
        <w:t>AS</w:t>
      </w:r>
      <w:r w:rsidR="00000000" w:rsidRPr="001719F2">
        <w:rPr>
          <w:lang w:val="ru-RU"/>
        </w:rPr>
        <w:t>/</w:t>
      </w:r>
      <w:r w:rsidR="00000000">
        <w:t>EN</w:t>
      </w:r>
      <w:r w:rsidR="00000000" w:rsidRPr="001719F2">
        <w:rPr>
          <w:lang w:val="ru-RU"/>
        </w:rPr>
        <w:t>/</w:t>
      </w:r>
      <w:r w:rsidR="00000000">
        <w:t>JISQ</w:t>
      </w:r>
      <w:r w:rsidR="00000000" w:rsidRPr="001719F2">
        <w:rPr>
          <w:lang w:val="ru-RU"/>
        </w:rPr>
        <w:t>/</w:t>
      </w:r>
      <w:r w:rsidR="00000000">
        <w:t>IA</w:t>
      </w:r>
      <w:r w:rsidR="00000000" w:rsidRPr="001719F2">
        <w:rPr>
          <w:spacing w:val="-5"/>
          <w:lang w:val="ru-RU"/>
        </w:rPr>
        <w:t xml:space="preserve"> </w:t>
      </w:r>
      <w:r w:rsidR="00000000" w:rsidRPr="001719F2">
        <w:rPr>
          <w:lang w:val="ru-RU"/>
        </w:rPr>
        <w:t>91</w:t>
      </w:r>
      <w:r w:rsidR="00000000">
        <w:t>XX</w:t>
      </w:r>
      <w:r w:rsidR="00000000" w:rsidRPr="001719F2">
        <w:rPr>
          <w:lang w:val="ru-RU"/>
        </w:rPr>
        <w:t>),</w:t>
      </w:r>
      <w:r w:rsidR="00000000" w:rsidRPr="001719F2">
        <w:rPr>
          <w:spacing w:val="-4"/>
          <w:lang w:val="ru-RU"/>
        </w:rPr>
        <w:t xml:space="preserve"> </w:t>
      </w:r>
      <w:r w:rsidRPr="001719F2">
        <w:rPr>
          <w:lang w:val="ru-RU"/>
        </w:rPr>
        <w:t>телекоммуникации</w:t>
      </w:r>
      <w:r w:rsidRPr="001719F2">
        <w:t> </w:t>
      </w:r>
      <w:r w:rsidR="00000000" w:rsidRPr="001719F2">
        <w:rPr>
          <w:spacing w:val="-2"/>
          <w:lang w:val="ru-RU"/>
        </w:rPr>
        <w:t xml:space="preserve"> </w:t>
      </w:r>
      <w:r w:rsidR="00000000" w:rsidRPr="001719F2">
        <w:rPr>
          <w:lang w:val="ru-RU"/>
        </w:rPr>
        <w:t>(</w:t>
      </w:r>
      <w:r w:rsidR="00000000">
        <w:t>TL</w:t>
      </w:r>
      <w:r w:rsidR="00000000" w:rsidRPr="001719F2">
        <w:rPr>
          <w:spacing w:val="-3"/>
          <w:lang w:val="ru-RU"/>
        </w:rPr>
        <w:t xml:space="preserve"> </w:t>
      </w:r>
      <w:r w:rsidR="00000000" w:rsidRPr="001719F2">
        <w:rPr>
          <w:lang w:val="ru-RU"/>
        </w:rPr>
        <w:t>9000),</w:t>
      </w:r>
      <w:r w:rsidR="00000000" w:rsidRPr="001719F2">
        <w:rPr>
          <w:spacing w:val="-4"/>
          <w:lang w:val="ru-RU"/>
        </w:rPr>
        <w:t xml:space="preserve"> </w:t>
      </w:r>
      <w:r w:rsidRPr="001719F2">
        <w:rPr>
          <w:lang w:val="ru-RU"/>
        </w:rPr>
        <w:t>автомобильную промышленность</w:t>
      </w:r>
      <w:r w:rsidR="00000000" w:rsidRPr="001719F2">
        <w:rPr>
          <w:spacing w:val="-5"/>
          <w:lang w:val="ru-RU"/>
        </w:rPr>
        <w:t xml:space="preserve"> </w:t>
      </w:r>
      <w:r w:rsidR="00000000" w:rsidRPr="001719F2">
        <w:rPr>
          <w:lang w:val="ru-RU"/>
        </w:rPr>
        <w:t>(</w:t>
      </w:r>
      <w:r w:rsidR="00000000">
        <w:t>IATF</w:t>
      </w:r>
      <w:r w:rsidR="00000000" w:rsidRPr="001719F2">
        <w:rPr>
          <w:lang w:val="ru-RU"/>
        </w:rPr>
        <w:t xml:space="preserve"> 16949), </w:t>
      </w:r>
      <w:r w:rsidRPr="001719F2">
        <w:rPr>
          <w:lang w:val="ru-RU"/>
        </w:rPr>
        <w:t>железнодорожную отрасль</w:t>
      </w:r>
      <w:r w:rsidR="00000000" w:rsidRPr="001719F2">
        <w:rPr>
          <w:lang w:val="ru-RU"/>
        </w:rPr>
        <w:t xml:space="preserve"> (</w:t>
      </w:r>
      <w:r w:rsidR="00000000">
        <w:t>ISO</w:t>
      </w:r>
      <w:r w:rsidR="00000000" w:rsidRPr="001719F2">
        <w:rPr>
          <w:lang w:val="ru-RU"/>
        </w:rPr>
        <w:t xml:space="preserve"> 22163); </w:t>
      </w:r>
      <w:r w:rsidRPr="001719F2">
        <w:rPr>
          <w:lang w:val="ru-RU"/>
        </w:rPr>
        <w:t>нефтяную, нефтехимическую промышленность,</w:t>
      </w:r>
      <w:r w:rsidRPr="001719F2">
        <w:t> </w:t>
      </w:r>
      <w:r w:rsidRPr="001719F2">
        <w:rPr>
          <w:lang w:val="ru-RU"/>
        </w:rPr>
        <w:t>а также производство</w:t>
      </w:r>
      <w:r w:rsidRPr="001719F2">
        <w:t> </w:t>
      </w:r>
      <w:r w:rsidRPr="001719F2">
        <w:rPr>
          <w:lang w:val="ru-RU"/>
        </w:rPr>
        <w:t>продукции и оказание</w:t>
      </w:r>
      <w:r w:rsidRPr="001719F2">
        <w:t> </w:t>
      </w:r>
      <w:r w:rsidRPr="001719F2">
        <w:rPr>
          <w:lang w:val="ru-RU"/>
        </w:rPr>
        <w:t>услуг, связанных с</w:t>
      </w:r>
      <w:r w:rsidRPr="001719F2">
        <w:t> </w:t>
      </w:r>
      <w:r w:rsidRPr="001719F2">
        <w:rPr>
          <w:lang w:val="ru-RU"/>
        </w:rPr>
        <w:t>природным газом</w:t>
      </w:r>
      <w:r w:rsidRPr="001719F2">
        <w:rPr>
          <w:lang w:val="ru-RU"/>
        </w:rPr>
        <w:t xml:space="preserve"> </w:t>
      </w:r>
      <w:r w:rsidR="00000000" w:rsidRPr="001719F2">
        <w:rPr>
          <w:lang w:val="ru-RU"/>
        </w:rPr>
        <w:t>(</w:t>
      </w:r>
      <w:r w:rsidR="00000000">
        <w:t>ISO</w:t>
      </w:r>
      <w:r w:rsidR="00000000" w:rsidRPr="001719F2">
        <w:rPr>
          <w:lang w:val="ru-RU"/>
        </w:rPr>
        <w:t xml:space="preserve"> 29001). </w:t>
      </w:r>
      <w:r w:rsidRPr="001719F2">
        <w:rPr>
          <w:lang w:val="ru-RU"/>
        </w:rPr>
        <w:t>Это означает, что органам по оценке соответствия (</w:t>
      </w:r>
      <w:r w:rsidRPr="001719F2">
        <w:t>CAB</w:t>
      </w:r>
      <w:r w:rsidRPr="001719F2">
        <w:rPr>
          <w:lang w:val="ru-RU"/>
        </w:rPr>
        <w:t>) потребуется приложить значительные усилия, включая затраты аудиторского времени и административных ресурсов, для перевода своих сертифицированных клиентов на новую версию стандарта</w:t>
      </w:r>
      <w:r w:rsidR="00000000" w:rsidRPr="001719F2">
        <w:rPr>
          <w:lang w:val="ru-RU"/>
        </w:rPr>
        <w:t>.</w:t>
      </w:r>
    </w:p>
    <w:p w14:paraId="55E1D28E" w14:textId="48673796" w:rsidR="00DF2CEC" w:rsidRPr="001719F2" w:rsidRDefault="001719F2">
      <w:pPr>
        <w:pStyle w:val="a3"/>
        <w:spacing w:before="220"/>
        <w:ind w:left="707"/>
        <w:rPr>
          <w:lang w:val="ru-RU"/>
        </w:rPr>
      </w:pPr>
      <w:r w:rsidRPr="001719F2">
        <w:rPr>
          <w:lang w:val="ru-RU"/>
        </w:rPr>
        <w:t>С учётом этих факторов трёхлетний переходный период предоставит достаточно времени для эффективного управления процессом перехода при одновременной минимизации нарушений и затруднений, вызванных данными изменениями</w:t>
      </w:r>
      <w:r w:rsidR="00000000" w:rsidRPr="001719F2">
        <w:rPr>
          <w:lang w:val="ru-RU"/>
        </w:rPr>
        <w:t>.</w:t>
      </w:r>
    </w:p>
    <w:p w14:paraId="5357717E" w14:textId="77777777" w:rsidR="00DF2CEC" w:rsidRDefault="00DF2CEC">
      <w:pPr>
        <w:pStyle w:val="a3"/>
        <w:spacing w:before="1"/>
      </w:pPr>
    </w:p>
    <w:p w14:paraId="2B97EF12" w14:textId="77777777" w:rsidR="001719F2" w:rsidRDefault="001719F2">
      <w:pPr>
        <w:pStyle w:val="a3"/>
        <w:spacing w:before="1"/>
      </w:pPr>
    </w:p>
    <w:p w14:paraId="74BFC3FC" w14:textId="77777777" w:rsidR="001719F2" w:rsidRDefault="001719F2">
      <w:pPr>
        <w:pStyle w:val="a3"/>
        <w:spacing w:before="1"/>
      </w:pPr>
    </w:p>
    <w:p w14:paraId="404D06E9" w14:textId="77777777" w:rsidR="001719F2" w:rsidRDefault="001719F2">
      <w:pPr>
        <w:pStyle w:val="a3"/>
        <w:spacing w:before="1"/>
      </w:pPr>
    </w:p>
    <w:p w14:paraId="669BCF2A" w14:textId="77777777" w:rsidR="001719F2" w:rsidRDefault="001719F2">
      <w:pPr>
        <w:pStyle w:val="a3"/>
        <w:spacing w:before="1"/>
      </w:pPr>
    </w:p>
    <w:p w14:paraId="55B09A74" w14:textId="77777777" w:rsidR="001719F2" w:rsidRDefault="001719F2">
      <w:pPr>
        <w:pStyle w:val="a3"/>
        <w:spacing w:before="1"/>
      </w:pPr>
    </w:p>
    <w:p w14:paraId="0458BBB0" w14:textId="77777777" w:rsidR="001719F2" w:rsidRPr="001719F2" w:rsidRDefault="001719F2">
      <w:pPr>
        <w:pStyle w:val="a3"/>
        <w:spacing w:before="1"/>
      </w:pPr>
    </w:p>
    <w:p w14:paraId="5CA9DBCB" w14:textId="5B1385EC" w:rsidR="00DF2CEC" w:rsidRPr="001719F2" w:rsidRDefault="001719F2">
      <w:pPr>
        <w:pStyle w:val="1"/>
        <w:numPr>
          <w:ilvl w:val="0"/>
          <w:numId w:val="11"/>
        </w:numPr>
        <w:tabs>
          <w:tab w:val="left" w:pos="707"/>
        </w:tabs>
        <w:spacing w:before="0"/>
        <w:ind w:hanging="566"/>
        <w:rPr>
          <w:lang w:val="ru-RU"/>
        </w:rPr>
      </w:pPr>
      <w:bookmarkStart w:id="3" w:name="_bookmark3"/>
      <w:bookmarkEnd w:id="3"/>
      <w:r w:rsidRPr="001719F2">
        <w:rPr>
          <w:lang w:val="ru-RU"/>
        </w:rPr>
        <w:lastRenderedPageBreak/>
        <w:t>ОСНОВНЫЕ СРОКИ ПЕРЕХОДА ПОДРОБНАЯ ИНФОРМАЦИЯ ПРИВЕДЕНА В СЛЕДУЮЩИХ РАЗДЕЛАХ</w:t>
      </w:r>
      <w:r w:rsidR="00000000" w:rsidRPr="001719F2">
        <w:rPr>
          <w:spacing w:val="-2"/>
          <w:lang w:val="ru-RU"/>
        </w:rPr>
        <w:t>)</w:t>
      </w:r>
    </w:p>
    <w:p w14:paraId="7B61DF99" w14:textId="77777777" w:rsidR="00DF2CEC" w:rsidRPr="001719F2" w:rsidRDefault="00DF2CEC">
      <w:pPr>
        <w:pStyle w:val="a3"/>
        <w:spacing w:before="22" w:after="1"/>
        <w:rPr>
          <w:rFonts w:ascii="Arial"/>
          <w:b/>
          <w:sz w:val="20"/>
          <w:lang w:val="ru-RU"/>
        </w:r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38"/>
        <w:gridCol w:w="4746"/>
      </w:tblGrid>
      <w:tr w:rsidR="001719F2" w14:paraId="51A28048" w14:textId="77777777">
        <w:trPr>
          <w:trHeight w:val="508"/>
        </w:trPr>
        <w:tc>
          <w:tcPr>
            <w:tcW w:w="4638" w:type="dxa"/>
            <w:shd w:val="clear" w:color="auto" w:fill="D9D9D9"/>
          </w:tcPr>
          <w:p w14:paraId="74CBDD26" w14:textId="4B12A611" w:rsidR="001719F2" w:rsidRDefault="001719F2" w:rsidP="001719F2">
            <w:pPr>
              <w:pStyle w:val="TableParagraph"/>
              <w:spacing w:before="129"/>
              <w:ind w:left="141"/>
              <w:rPr>
                <w:rFonts w:ascii="Arial"/>
                <w:b/>
              </w:rPr>
            </w:pPr>
            <w:r w:rsidRPr="00276844">
              <w:rPr>
                <w:rFonts w:ascii="Arial"/>
                <w:b/>
                <w:spacing w:val="-2"/>
                <w:lang w:val="ru-RU"/>
              </w:rPr>
              <w:t>Де</w:t>
            </w:r>
            <w:r>
              <w:rPr>
                <w:rFonts w:ascii="Arial"/>
                <w:b/>
                <w:spacing w:val="-2"/>
                <w:lang w:val="ru-RU"/>
              </w:rPr>
              <w:t>ятельность</w:t>
            </w:r>
          </w:p>
        </w:tc>
        <w:tc>
          <w:tcPr>
            <w:tcW w:w="4746" w:type="dxa"/>
            <w:shd w:val="clear" w:color="auto" w:fill="D9D9D9"/>
          </w:tcPr>
          <w:p w14:paraId="4BF002A6" w14:textId="48F32F83" w:rsidR="001719F2" w:rsidRDefault="001719F2" w:rsidP="001719F2">
            <w:pPr>
              <w:pStyle w:val="TableParagraph"/>
              <w:spacing w:before="129"/>
              <w:ind w:left="114"/>
              <w:rPr>
                <w:rFonts w:ascii="Arial"/>
                <w:b/>
              </w:rPr>
            </w:pPr>
            <w:r w:rsidRPr="00276844">
              <w:rPr>
                <w:rFonts w:ascii="Arial"/>
                <w:b/>
                <w:lang w:val="ru-RU"/>
              </w:rPr>
              <w:t>Срок</w:t>
            </w:r>
            <w:r w:rsidRPr="00276844">
              <w:rPr>
                <w:rFonts w:ascii="Arial"/>
                <w:b/>
                <w:lang w:val="ru-RU"/>
              </w:rPr>
              <w:t xml:space="preserve"> </w:t>
            </w:r>
            <w:r w:rsidRPr="00276844">
              <w:rPr>
                <w:rFonts w:ascii="Arial"/>
                <w:b/>
                <w:lang w:val="ru-RU"/>
              </w:rPr>
              <w:t>исполнения</w:t>
            </w:r>
          </w:p>
        </w:tc>
      </w:tr>
      <w:tr w:rsidR="00DF2CEC" w14:paraId="65E0292B" w14:textId="77777777">
        <w:trPr>
          <w:trHeight w:val="509"/>
        </w:trPr>
        <w:tc>
          <w:tcPr>
            <w:tcW w:w="4638" w:type="dxa"/>
          </w:tcPr>
          <w:p w14:paraId="62202C29" w14:textId="124B4220" w:rsidR="00DF2CEC" w:rsidRDefault="00000000">
            <w:pPr>
              <w:pStyle w:val="TableParagraph"/>
              <w:spacing w:before="129"/>
              <w:ind w:left="136"/>
            </w:pPr>
            <w:r>
              <w:t>ISO</w:t>
            </w:r>
            <w:r>
              <w:rPr>
                <w:spacing w:val="-8"/>
              </w:rPr>
              <w:t xml:space="preserve"> </w:t>
            </w:r>
            <w:r>
              <w:t>9001:2026</w:t>
            </w:r>
            <w:r>
              <w:rPr>
                <w:spacing w:val="-9"/>
              </w:rPr>
              <w:t xml:space="preserve"> </w:t>
            </w:r>
            <w:r w:rsidR="001719F2">
              <w:rPr>
                <w:spacing w:val="-4"/>
              </w:rPr>
              <w:t>Дата</w:t>
            </w:r>
            <w:r w:rsidR="001719F2">
              <w:rPr>
                <w:spacing w:val="-4"/>
                <w:lang w:val="ru-RU"/>
              </w:rPr>
              <w:t xml:space="preserve"> публикации</w:t>
            </w:r>
          </w:p>
        </w:tc>
        <w:tc>
          <w:tcPr>
            <w:tcW w:w="4746" w:type="dxa"/>
          </w:tcPr>
          <w:p w14:paraId="074B1137" w14:textId="12FD2BB4" w:rsidR="00DF2CEC" w:rsidRDefault="001719F2">
            <w:pPr>
              <w:pStyle w:val="TableParagraph"/>
              <w:spacing w:before="129"/>
              <w:ind w:left="136"/>
              <w:rPr>
                <w:rFonts w:ascii="Arial"/>
                <w:i/>
              </w:rPr>
            </w:pPr>
            <w:r>
              <w:rPr>
                <w:rFonts w:ascii="Arial"/>
                <w:i/>
                <w:lang w:val="ru-RU"/>
              </w:rPr>
              <w:t>Ожидается</w:t>
            </w:r>
            <w:r>
              <w:rPr>
                <w:rFonts w:ascii="Arial"/>
                <w:i/>
                <w:lang w:val="ru-RU"/>
              </w:rPr>
              <w:t xml:space="preserve"> </w:t>
            </w:r>
            <w:r>
              <w:rPr>
                <w:rFonts w:ascii="Arial"/>
                <w:i/>
                <w:lang w:val="ru-RU"/>
              </w:rPr>
              <w:t>третий</w:t>
            </w:r>
            <w:r>
              <w:rPr>
                <w:rFonts w:ascii="Arial"/>
                <w:i/>
                <w:lang w:val="ru-RU"/>
              </w:rPr>
              <w:t xml:space="preserve"> </w:t>
            </w:r>
            <w:r>
              <w:rPr>
                <w:rFonts w:ascii="Arial"/>
                <w:i/>
                <w:lang w:val="ru-RU"/>
              </w:rPr>
              <w:t>квартал</w:t>
            </w:r>
            <w:r w:rsidR="00000000">
              <w:rPr>
                <w:rFonts w:ascii="Arial"/>
                <w:i/>
                <w:spacing w:val="-5"/>
              </w:rPr>
              <w:t xml:space="preserve"> </w:t>
            </w:r>
            <w:r w:rsidR="00000000">
              <w:rPr>
                <w:rFonts w:ascii="Arial"/>
                <w:i/>
                <w:spacing w:val="-4"/>
              </w:rPr>
              <w:t>2026</w:t>
            </w:r>
          </w:p>
        </w:tc>
      </w:tr>
      <w:tr w:rsidR="00DF2CEC" w:rsidRPr="001719F2" w14:paraId="596908E1" w14:textId="77777777">
        <w:trPr>
          <w:trHeight w:val="1048"/>
        </w:trPr>
        <w:tc>
          <w:tcPr>
            <w:tcW w:w="4638" w:type="dxa"/>
          </w:tcPr>
          <w:p w14:paraId="63984DAE" w14:textId="17AB54D6" w:rsidR="00DF2CEC" w:rsidRPr="001719F2" w:rsidRDefault="001719F2">
            <w:pPr>
              <w:pStyle w:val="TableParagraph"/>
              <w:spacing w:before="129" w:line="254" w:lineRule="auto"/>
              <w:ind w:left="136"/>
              <w:rPr>
                <w:lang w:val="ru-RU"/>
              </w:rPr>
            </w:pPr>
            <w:r w:rsidRPr="001719F2">
              <w:rPr>
                <w:rFonts w:ascii="Arial"/>
                <w:b/>
                <w:lang w:val="ru-RU"/>
              </w:rPr>
              <w:t>ОА</w:t>
            </w:r>
            <w:r w:rsidRPr="001719F2">
              <w:rPr>
                <w:rFonts w:ascii="Arial"/>
                <w:b/>
                <w:lang w:val="ru-RU"/>
              </w:rPr>
              <w:t xml:space="preserve"> </w:t>
            </w:r>
            <w:r w:rsidRPr="001719F2">
              <w:rPr>
                <w:rFonts w:ascii="Arial"/>
                <w:b/>
                <w:lang w:val="ru-RU"/>
              </w:rPr>
              <w:t>должен</w:t>
            </w:r>
            <w:r w:rsidRPr="001719F2">
              <w:rPr>
                <w:rFonts w:ascii="Arial"/>
                <w:b/>
                <w:lang w:val="ru-RU"/>
              </w:rPr>
              <w:t xml:space="preserve"> </w:t>
            </w:r>
            <w:r w:rsidRPr="001719F2">
              <w:rPr>
                <w:rFonts w:ascii="Arial"/>
                <w:b/>
                <w:lang w:val="ru-RU"/>
              </w:rPr>
              <w:t>быть</w:t>
            </w:r>
            <w:r w:rsidRPr="001719F2">
              <w:rPr>
                <w:rFonts w:ascii="Arial"/>
                <w:b/>
                <w:lang w:val="ru-RU"/>
              </w:rPr>
              <w:t xml:space="preserve"> </w:t>
            </w:r>
            <w:r w:rsidRPr="001719F2">
              <w:rPr>
                <w:rFonts w:ascii="Arial"/>
                <w:b/>
                <w:lang w:val="ru-RU"/>
              </w:rPr>
              <w:t>готов</w:t>
            </w:r>
            <w:r w:rsidRPr="001719F2">
              <w:rPr>
                <w:rFonts w:ascii="Arial"/>
                <w:b/>
                <w:lang w:val="ru-RU"/>
              </w:rPr>
              <w:t xml:space="preserve"> </w:t>
            </w:r>
            <w:r w:rsidRPr="001719F2">
              <w:rPr>
                <w:rFonts w:ascii="Arial"/>
                <w:b/>
                <w:lang w:val="ru-RU"/>
              </w:rPr>
              <w:t>провести</w:t>
            </w:r>
            <w:r w:rsidRPr="001719F2">
              <w:rPr>
                <w:rFonts w:ascii="Arial"/>
                <w:b/>
                <w:lang w:val="ru-RU"/>
              </w:rPr>
              <w:t xml:space="preserve"> </w:t>
            </w:r>
            <w:r w:rsidRPr="001719F2">
              <w:rPr>
                <w:rFonts w:ascii="Arial"/>
                <w:b/>
                <w:lang w:val="ru-RU"/>
              </w:rPr>
              <w:t>оценку</w:t>
            </w:r>
            <w:r w:rsidRPr="001719F2">
              <w:rPr>
                <w:rFonts w:ascii="Arial"/>
                <w:b/>
                <w:lang w:val="ru-RU"/>
              </w:rPr>
              <w:t xml:space="preserve"> </w:t>
            </w:r>
            <w:r w:rsidRPr="001719F2">
              <w:rPr>
                <w:rFonts w:ascii="Arial"/>
                <w:bCs/>
                <w:lang w:val="ru-RU"/>
              </w:rPr>
              <w:t>и</w:t>
            </w:r>
            <w:r w:rsidRPr="001719F2">
              <w:rPr>
                <w:rFonts w:ascii="Arial"/>
                <w:bCs/>
                <w:lang w:val="ru-RU"/>
              </w:rPr>
              <w:t xml:space="preserve"> </w:t>
            </w:r>
            <w:r w:rsidRPr="001719F2">
              <w:rPr>
                <w:rFonts w:ascii="Arial"/>
                <w:bCs/>
                <w:lang w:val="ru-RU"/>
              </w:rPr>
              <w:t>поддерживать</w:t>
            </w:r>
            <w:r w:rsidRPr="001719F2">
              <w:rPr>
                <w:rFonts w:ascii="Arial"/>
                <w:bCs/>
                <w:lang w:val="ru-RU"/>
              </w:rPr>
              <w:t xml:space="preserve"> </w:t>
            </w:r>
            <w:r w:rsidRPr="001719F2">
              <w:rPr>
                <w:rFonts w:ascii="Arial"/>
                <w:bCs/>
                <w:lang w:val="ru-RU"/>
              </w:rPr>
              <w:t>применение</w:t>
            </w:r>
            <w:r w:rsidRPr="001719F2">
              <w:rPr>
                <w:rFonts w:ascii="Arial"/>
                <w:bCs/>
                <w:lang w:val="ru-RU"/>
              </w:rPr>
              <w:t xml:space="preserve"> </w:t>
            </w:r>
            <w:r w:rsidRPr="001719F2">
              <w:rPr>
                <w:rFonts w:ascii="Arial"/>
                <w:bCs/>
                <w:lang w:val="ru-RU"/>
              </w:rPr>
              <w:t>пересмотренной</w:t>
            </w:r>
            <w:r w:rsidRPr="001719F2">
              <w:rPr>
                <w:rFonts w:ascii="Arial"/>
                <w:bCs/>
                <w:lang w:val="ru-RU"/>
              </w:rPr>
              <w:t xml:space="preserve"> </w:t>
            </w:r>
            <w:r w:rsidRPr="001719F2">
              <w:rPr>
                <w:rFonts w:ascii="Arial"/>
                <w:bCs/>
                <w:lang w:val="ru-RU"/>
              </w:rPr>
              <w:t>версии</w:t>
            </w:r>
            <w:r w:rsidRPr="001719F2">
              <w:rPr>
                <w:rFonts w:ascii="Arial"/>
                <w:bCs/>
                <w:lang w:val="ru-RU"/>
              </w:rPr>
              <w:t xml:space="preserve"> </w:t>
            </w:r>
            <w:r w:rsidRPr="007974E7">
              <w:rPr>
                <w:rFonts w:ascii="Arial"/>
                <w:bCs/>
              </w:rPr>
              <w:t>ISO</w:t>
            </w:r>
            <w:r w:rsidRPr="001719F2">
              <w:rPr>
                <w:rFonts w:ascii="Arial"/>
                <w:bCs/>
                <w:lang w:val="ru-RU"/>
              </w:rPr>
              <w:t xml:space="preserve"> </w:t>
            </w:r>
            <w:r w:rsidRPr="001719F2">
              <w:rPr>
                <w:lang w:val="ru-RU"/>
              </w:rPr>
              <w:t>9001</w:t>
            </w:r>
            <w:r w:rsidRPr="001719F2">
              <w:rPr>
                <w:rFonts w:ascii="Arial"/>
                <w:bCs/>
                <w:lang w:val="ru-RU"/>
              </w:rPr>
              <w:t xml:space="preserve">, </w:t>
            </w:r>
            <w:r w:rsidRPr="001719F2">
              <w:rPr>
                <w:rFonts w:ascii="Arial"/>
                <w:bCs/>
                <w:lang w:val="ru-RU"/>
              </w:rPr>
              <w:t>а</w:t>
            </w:r>
            <w:r w:rsidRPr="001719F2">
              <w:rPr>
                <w:rFonts w:ascii="Arial"/>
                <w:bCs/>
                <w:lang w:val="ru-RU"/>
              </w:rPr>
              <w:t xml:space="preserve"> </w:t>
            </w:r>
            <w:r w:rsidRPr="001719F2">
              <w:rPr>
                <w:rFonts w:ascii="Arial"/>
                <w:bCs/>
                <w:lang w:val="ru-RU"/>
              </w:rPr>
              <w:t>также</w:t>
            </w:r>
            <w:r w:rsidRPr="001719F2">
              <w:rPr>
                <w:rFonts w:ascii="Arial"/>
                <w:bCs/>
                <w:lang w:val="ru-RU"/>
              </w:rPr>
              <w:t xml:space="preserve"> </w:t>
            </w:r>
            <w:r w:rsidRPr="001719F2">
              <w:rPr>
                <w:rFonts w:ascii="Arial"/>
                <w:bCs/>
                <w:lang w:val="ru-RU"/>
              </w:rPr>
              <w:t>объявить</w:t>
            </w:r>
            <w:r w:rsidRPr="001719F2">
              <w:rPr>
                <w:rFonts w:ascii="Arial"/>
                <w:bCs/>
                <w:lang w:val="ru-RU"/>
              </w:rPr>
              <w:t xml:space="preserve"> </w:t>
            </w:r>
            <w:r w:rsidRPr="001719F2">
              <w:rPr>
                <w:rFonts w:ascii="Arial"/>
                <w:bCs/>
                <w:lang w:val="ru-RU"/>
              </w:rPr>
              <w:t>о</w:t>
            </w:r>
            <w:r w:rsidRPr="001719F2">
              <w:rPr>
                <w:rFonts w:ascii="Arial"/>
                <w:bCs/>
                <w:lang w:val="ru-RU"/>
              </w:rPr>
              <w:t xml:space="preserve"> </w:t>
            </w:r>
            <w:r w:rsidRPr="001719F2">
              <w:rPr>
                <w:rFonts w:ascii="Arial"/>
                <w:bCs/>
                <w:lang w:val="ru-RU"/>
              </w:rPr>
              <w:t>своём</w:t>
            </w:r>
            <w:r w:rsidRPr="001719F2">
              <w:rPr>
                <w:rFonts w:ascii="Arial"/>
                <w:bCs/>
                <w:lang w:val="ru-RU"/>
              </w:rPr>
              <w:t xml:space="preserve"> </w:t>
            </w:r>
            <w:r w:rsidRPr="001719F2">
              <w:rPr>
                <w:rFonts w:ascii="Arial"/>
                <w:bCs/>
                <w:lang w:val="ru-RU"/>
              </w:rPr>
              <w:t>переходе</w:t>
            </w:r>
            <w:r w:rsidRPr="001719F2">
              <w:rPr>
                <w:rFonts w:ascii="Arial"/>
                <w:bCs/>
                <w:lang w:val="ru-RU"/>
              </w:rPr>
              <w:t xml:space="preserve"> </w:t>
            </w:r>
            <w:r w:rsidRPr="001719F2">
              <w:rPr>
                <w:rFonts w:ascii="Arial"/>
                <w:bCs/>
                <w:lang w:val="ru-RU"/>
              </w:rPr>
              <w:t>на</w:t>
            </w:r>
            <w:r w:rsidRPr="001719F2">
              <w:rPr>
                <w:rFonts w:ascii="Arial"/>
                <w:bCs/>
                <w:lang w:val="ru-RU"/>
              </w:rPr>
              <w:t xml:space="preserve"> </w:t>
            </w:r>
            <w:r w:rsidRPr="001719F2">
              <w:rPr>
                <w:rFonts w:ascii="Arial"/>
                <w:bCs/>
                <w:lang w:val="ru-RU"/>
              </w:rPr>
              <w:t>новую</w:t>
            </w:r>
            <w:r w:rsidRPr="001719F2">
              <w:rPr>
                <w:rFonts w:ascii="Arial"/>
                <w:bCs/>
                <w:lang w:val="ru-RU"/>
              </w:rPr>
              <w:t xml:space="preserve"> </w:t>
            </w:r>
            <w:r w:rsidRPr="001719F2">
              <w:rPr>
                <w:rFonts w:ascii="Arial"/>
                <w:bCs/>
                <w:lang w:val="ru-RU"/>
              </w:rPr>
              <w:t>версию</w:t>
            </w:r>
            <w:r w:rsidRPr="001719F2">
              <w:rPr>
                <w:rFonts w:ascii="Arial"/>
                <w:bCs/>
                <w:lang w:val="ru-RU"/>
              </w:rPr>
              <w:t xml:space="preserve"> </w:t>
            </w:r>
            <w:r w:rsidRPr="001719F2">
              <w:rPr>
                <w:rFonts w:ascii="Arial"/>
                <w:bCs/>
                <w:lang w:val="ru-RU"/>
              </w:rPr>
              <w:t>стандарта</w:t>
            </w:r>
            <w:r w:rsidR="00000000" w:rsidRPr="001719F2">
              <w:rPr>
                <w:lang w:val="ru-RU"/>
              </w:rPr>
              <w:t>:</w:t>
            </w:r>
          </w:p>
        </w:tc>
        <w:tc>
          <w:tcPr>
            <w:tcW w:w="4746" w:type="dxa"/>
          </w:tcPr>
          <w:p w14:paraId="64E8FE1A" w14:textId="658B50CC" w:rsidR="00DF2CEC" w:rsidRPr="001719F2" w:rsidRDefault="001719F2">
            <w:pPr>
              <w:pStyle w:val="TableParagraph"/>
              <w:spacing w:before="136" w:line="256" w:lineRule="auto"/>
              <w:ind w:left="121" w:right="176"/>
              <w:rPr>
                <w:rFonts w:ascii="Arial"/>
                <w:i/>
                <w:lang w:val="ru-RU"/>
              </w:rPr>
            </w:pPr>
            <w:r w:rsidRPr="001719F2">
              <w:rPr>
                <w:rFonts w:ascii="Arial"/>
                <w:i/>
                <w:lang w:val="ru-RU"/>
              </w:rPr>
              <w:t>Как</w:t>
            </w:r>
            <w:r w:rsidRPr="001719F2">
              <w:rPr>
                <w:rFonts w:ascii="Arial"/>
                <w:i/>
                <w:lang w:val="ru-RU"/>
              </w:rPr>
              <w:t xml:space="preserve"> </w:t>
            </w:r>
            <w:r w:rsidRPr="001719F2">
              <w:rPr>
                <w:rFonts w:ascii="Arial"/>
                <w:i/>
                <w:lang w:val="ru-RU"/>
              </w:rPr>
              <w:t>можно</w:t>
            </w:r>
            <w:r w:rsidRPr="001719F2">
              <w:rPr>
                <w:rFonts w:ascii="Arial"/>
                <w:i/>
                <w:lang w:val="ru-RU"/>
              </w:rPr>
              <w:t xml:space="preserve"> </w:t>
            </w:r>
            <w:r w:rsidRPr="001719F2">
              <w:rPr>
                <w:rFonts w:ascii="Arial"/>
                <w:i/>
                <w:lang w:val="ru-RU"/>
              </w:rPr>
              <w:t>скорее</w:t>
            </w:r>
            <w:r w:rsidRPr="001719F2">
              <w:rPr>
                <w:rFonts w:ascii="Arial"/>
                <w:i/>
                <w:lang w:val="ru-RU"/>
              </w:rPr>
              <w:t xml:space="preserve">, </w:t>
            </w:r>
            <w:r w:rsidRPr="001719F2">
              <w:rPr>
                <w:rFonts w:ascii="Arial"/>
                <w:i/>
                <w:lang w:val="ru-RU"/>
              </w:rPr>
              <w:t>но</w:t>
            </w:r>
            <w:r w:rsidRPr="001719F2">
              <w:rPr>
                <w:rFonts w:ascii="Arial"/>
                <w:i/>
                <w:lang w:val="ru-RU"/>
              </w:rPr>
              <w:t xml:space="preserve"> </w:t>
            </w:r>
            <w:r w:rsidRPr="001719F2">
              <w:rPr>
                <w:rFonts w:ascii="Arial"/>
                <w:i/>
                <w:lang w:val="ru-RU"/>
              </w:rPr>
              <w:t>не</w:t>
            </w:r>
            <w:r w:rsidRPr="001719F2">
              <w:rPr>
                <w:rFonts w:ascii="Arial"/>
                <w:i/>
                <w:lang w:val="ru-RU"/>
              </w:rPr>
              <w:t xml:space="preserve"> </w:t>
            </w:r>
            <w:r w:rsidRPr="001719F2">
              <w:rPr>
                <w:rFonts w:ascii="Arial"/>
                <w:i/>
                <w:lang w:val="ru-RU"/>
              </w:rPr>
              <w:t>позднее</w:t>
            </w:r>
            <w:r w:rsidRPr="001719F2">
              <w:rPr>
                <w:rFonts w:ascii="Arial"/>
                <w:i/>
                <w:lang w:val="ru-RU"/>
              </w:rPr>
              <w:t xml:space="preserve"> </w:t>
            </w:r>
            <w:r w:rsidRPr="001719F2">
              <w:rPr>
                <w:rFonts w:ascii="Arial"/>
                <w:i/>
                <w:lang w:val="ru-RU"/>
              </w:rPr>
              <w:t>шести</w:t>
            </w:r>
            <w:r w:rsidRPr="001719F2">
              <w:rPr>
                <w:rFonts w:ascii="Arial"/>
                <w:i/>
                <w:lang w:val="ru-RU"/>
              </w:rPr>
              <w:t xml:space="preserve"> (6) </w:t>
            </w:r>
            <w:r w:rsidRPr="001719F2">
              <w:rPr>
                <w:rFonts w:ascii="Arial"/>
                <w:i/>
                <w:lang w:val="ru-RU"/>
              </w:rPr>
              <w:t>месяцев</w:t>
            </w:r>
            <w:r w:rsidRPr="001719F2">
              <w:rPr>
                <w:rFonts w:ascii="Arial"/>
                <w:i/>
                <w:lang w:val="ru-RU"/>
              </w:rPr>
              <w:t xml:space="preserve"> (31 </w:t>
            </w:r>
            <w:r w:rsidRPr="001719F2">
              <w:rPr>
                <w:rFonts w:ascii="Arial"/>
                <w:i/>
                <w:lang w:val="ru-RU"/>
              </w:rPr>
              <w:t>марта</w:t>
            </w:r>
            <w:r w:rsidRPr="001719F2">
              <w:rPr>
                <w:rFonts w:ascii="Arial"/>
                <w:i/>
                <w:lang w:val="ru-RU"/>
              </w:rPr>
              <w:t xml:space="preserve"> 2027 </w:t>
            </w:r>
            <w:r w:rsidRPr="001719F2">
              <w:rPr>
                <w:rFonts w:ascii="Arial"/>
                <w:i/>
                <w:lang w:val="ru-RU"/>
              </w:rPr>
              <w:t>года</w:t>
            </w:r>
            <w:r w:rsidRPr="001719F2">
              <w:rPr>
                <w:rFonts w:ascii="Arial"/>
                <w:i/>
                <w:lang w:val="ru-RU"/>
              </w:rPr>
              <w:t xml:space="preserve">) </w:t>
            </w:r>
            <w:r w:rsidRPr="001719F2">
              <w:rPr>
                <w:rFonts w:ascii="Arial"/>
                <w:i/>
                <w:lang w:val="ru-RU"/>
              </w:rPr>
              <w:t>с</w:t>
            </w:r>
            <w:r w:rsidRPr="001719F2">
              <w:rPr>
                <w:rFonts w:ascii="Arial"/>
                <w:i/>
                <w:lang w:val="ru-RU"/>
              </w:rPr>
              <w:t xml:space="preserve"> </w:t>
            </w:r>
            <w:r>
              <w:rPr>
                <w:rFonts w:ascii="Arial"/>
                <w:i/>
                <w:lang w:val="ru-RU"/>
              </w:rPr>
              <w:t>даты</w:t>
            </w:r>
            <w:r w:rsidRPr="001719F2">
              <w:rPr>
                <w:rFonts w:ascii="Arial"/>
                <w:i/>
                <w:lang w:val="ru-RU"/>
              </w:rPr>
              <w:t xml:space="preserve"> </w:t>
            </w:r>
            <w:r w:rsidRPr="001719F2">
              <w:rPr>
                <w:rFonts w:ascii="Arial"/>
                <w:i/>
                <w:lang w:val="ru-RU"/>
              </w:rPr>
              <w:t>публикации</w:t>
            </w:r>
            <w:r w:rsidRPr="001719F2">
              <w:rPr>
                <w:rFonts w:ascii="Arial"/>
                <w:i/>
                <w:lang w:val="ru-RU"/>
              </w:rPr>
              <w:t xml:space="preserve"> </w:t>
            </w:r>
            <w:r w:rsidRPr="001719F2">
              <w:rPr>
                <w:rFonts w:ascii="Arial"/>
                <w:i/>
                <w:lang w:val="ru-RU"/>
              </w:rPr>
              <w:t>стандарта</w:t>
            </w:r>
            <w:r w:rsidRPr="001719F2">
              <w:rPr>
                <w:rFonts w:ascii="Arial"/>
                <w:i/>
                <w:lang w:val="ru-RU"/>
              </w:rPr>
              <w:t xml:space="preserve"> </w:t>
            </w:r>
            <w:r w:rsidRPr="001719F2">
              <w:rPr>
                <w:rFonts w:ascii="Arial"/>
                <w:i/>
              </w:rPr>
              <w:t>ISO</w:t>
            </w:r>
            <w:r w:rsidRPr="001719F2">
              <w:rPr>
                <w:rFonts w:ascii="Arial"/>
                <w:i/>
                <w:lang w:val="ru-RU"/>
              </w:rPr>
              <w:t xml:space="preserve"> 9001:2026</w:t>
            </w:r>
          </w:p>
        </w:tc>
      </w:tr>
      <w:tr w:rsidR="00DF2CEC" w:rsidRPr="001719F2" w14:paraId="06D567C3" w14:textId="77777777">
        <w:trPr>
          <w:trHeight w:val="1252"/>
        </w:trPr>
        <w:tc>
          <w:tcPr>
            <w:tcW w:w="4638" w:type="dxa"/>
          </w:tcPr>
          <w:p w14:paraId="2D868CFC" w14:textId="7F2AA644" w:rsidR="00DF2CEC" w:rsidRDefault="001719F2">
            <w:pPr>
              <w:pStyle w:val="TableParagraph"/>
              <w:spacing w:before="122"/>
              <w:ind w:left="136"/>
            </w:pPr>
            <w:r>
              <w:rPr>
                <w:rFonts w:ascii="Arial"/>
                <w:b/>
                <w:lang w:val="ru-RU"/>
              </w:rPr>
              <w:t>ООС</w:t>
            </w:r>
            <w:r w:rsidRPr="001719F2">
              <w:rPr>
                <w:rFonts w:ascii="Arial"/>
                <w:b/>
                <w:spacing w:val="-5"/>
                <w:lang w:val="ru-RU"/>
              </w:rPr>
              <w:t xml:space="preserve"> </w:t>
            </w:r>
            <w:r w:rsidRPr="001719F2">
              <w:rPr>
                <w:rFonts w:ascii="Arial"/>
                <w:b/>
                <w:lang w:val="ru-RU"/>
              </w:rPr>
              <w:t>должны</w:t>
            </w:r>
            <w:r w:rsidRPr="001719F2">
              <w:rPr>
                <w:rFonts w:ascii="Arial"/>
                <w:b/>
                <w:lang w:val="ru-RU"/>
              </w:rPr>
              <w:t xml:space="preserve"> </w:t>
            </w:r>
            <w:r w:rsidRPr="001719F2">
              <w:rPr>
                <w:rFonts w:ascii="Arial"/>
                <w:b/>
                <w:lang w:val="ru-RU"/>
              </w:rPr>
              <w:t>подать</w:t>
            </w:r>
            <w:r w:rsidRPr="001719F2">
              <w:rPr>
                <w:rFonts w:ascii="Arial"/>
                <w:b/>
                <w:lang w:val="ru-RU"/>
              </w:rPr>
              <w:t xml:space="preserve"> </w:t>
            </w:r>
            <w:r w:rsidRPr="001719F2">
              <w:rPr>
                <w:rFonts w:ascii="Arial"/>
                <w:b/>
                <w:lang w:val="ru-RU"/>
              </w:rPr>
              <w:t>самодекларацию</w:t>
            </w:r>
            <w:r w:rsidRPr="001719F2">
              <w:rPr>
                <w:rFonts w:ascii="Arial"/>
                <w:b/>
                <w:lang w:val="ru-RU"/>
              </w:rPr>
              <w:t xml:space="preserve"> </w:t>
            </w:r>
            <w:r w:rsidRPr="001719F2">
              <w:rPr>
                <w:rFonts w:ascii="Arial"/>
                <w:b/>
                <w:lang w:val="ru-RU"/>
              </w:rPr>
              <w:t>в</w:t>
            </w:r>
            <w:r w:rsidRPr="001719F2">
              <w:rPr>
                <w:rFonts w:ascii="Arial"/>
                <w:b/>
                <w:lang w:val="ru-RU"/>
              </w:rPr>
              <w:t xml:space="preserve"> </w:t>
            </w:r>
            <w:r w:rsidRPr="001719F2">
              <w:rPr>
                <w:rFonts w:ascii="Arial"/>
                <w:b/>
                <w:lang w:val="ru-RU"/>
              </w:rPr>
              <w:t>ОА</w:t>
            </w:r>
            <w:r w:rsidRPr="001719F2">
              <w:rPr>
                <w:rFonts w:ascii="Arial"/>
                <w:b/>
                <w:lang w:val="ru-RU"/>
              </w:rPr>
              <w:t xml:space="preserve"> </w:t>
            </w:r>
            <w:r w:rsidRPr="001719F2">
              <w:rPr>
                <w:rFonts w:ascii="Arial"/>
                <w:b/>
                <w:lang w:val="ru-RU"/>
              </w:rPr>
              <w:t>для</w:t>
            </w:r>
            <w:r w:rsidRPr="001719F2">
              <w:rPr>
                <w:rFonts w:ascii="Arial"/>
                <w:b/>
                <w:lang w:val="ru-RU"/>
              </w:rPr>
              <w:t xml:space="preserve"> </w:t>
            </w:r>
            <w:r w:rsidRPr="001719F2">
              <w:rPr>
                <w:rFonts w:ascii="Arial"/>
                <w:b/>
                <w:lang w:val="ru-RU"/>
              </w:rPr>
              <w:t>перехода</w:t>
            </w:r>
            <w:r w:rsidRPr="001719F2">
              <w:rPr>
                <w:rFonts w:ascii="Arial"/>
                <w:b/>
                <w:lang w:val="ru-RU"/>
              </w:rPr>
              <w:t xml:space="preserve"> (</w:t>
            </w:r>
            <w:r w:rsidRPr="001719F2">
              <w:rPr>
                <w:rFonts w:ascii="Arial"/>
                <w:b/>
                <w:lang w:val="ru-RU"/>
              </w:rPr>
              <w:t>Приложение</w:t>
            </w:r>
            <w:r w:rsidRPr="001719F2">
              <w:rPr>
                <w:rFonts w:ascii="Arial"/>
                <w:b/>
                <w:spacing w:val="-9"/>
                <w:lang w:val="ru-RU"/>
              </w:rPr>
              <w:t xml:space="preserve"> </w:t>
            </w:r>
            <w:r>
              <w:rPr>
                <w:rFonts w:ascii="Arial"/>
                <w:b/>
              </w:rPr>
              <w:t>A</w:t>
            </w:r>
            <w:r w:rsidRPr="001719F2">
              <w:rPr>
                <w:rFonts w:ascii="Arial"/>
                <w:b/>
                <w:lang w:val="ru-RU"/>
              </w:rPr>
              <w:t xml:space="preserve"> </w:t>
            </w:r>
            <w:r w:rsidRPr="001719F2">
              <w:rPr>
                <w:rFonts w:ascii="Arial"/>
                <w:b/>
                <w:lang w:val="ru-RU"/>
              </w:rPr>
              <w:t>или</w:t>
            </w:r>
            <w:r w:rsidRPr="001719F2">
              <w:rPr>
                <w:rFonts w:ascii="Arial"/>
                <w:b/>
                <w:lang w:val="ru-RU"/>
              </w:rPr>
              <w:t xml:space="preserve"> </w:t>
            </w:r>
            <w:r w:rsidRPr="001719F2">
              <w:rPr>
                <w:rFonts w:ascii="Arial"/>
                <w:b/>
                <w:lang w:val="ru-RU"/>
              </w:rPr>
              <w:t>эквивалентную</w:t>
            </w:r>
            <w:r w:rsidRPr="001719F2">
              <w:rPr>
                <w:rFonts w:ascii="Arial"/>
                <w:b/>
                <w:lang w:val="ru-RU"/>
              </w:rPr>
              <w:t xml:space="preserve"> </w:t>
            </w:r>
            <w:r w:rsidRPr="001719F2">
              <w:rPr>
                <w:rFonts w:ascii="Arial"/>
                <w:b/>
                <w:lang w:val="ru-RU"/>
              </w:rPr>
              <w:t>форму</w:t>
            </w:r>
            <w:r w:rsidRPr="001719F2">
              <w:rPr>
                <w:rFonts w:ascii="Arial"/>
                <w:b/>
                <w:lang w:val="ru-RU"/>
              </w:rPr>
              <w:t xml:space="preserve">, </w:t>
            </w:r>
            <w:r w:rsidRPr="001719F2">
              <w:rPr>
                <w:rFonts w:ascii="Arial"/>
                <w:b/>
                <w:lang w:val="ru-RU"/>
              </w:rPr>
              <w:t>установленную</w:t>
            </w:r>
            <w:r w:rsidRPr="001719F2">
              <w:rPr>
                <w:rFonts w:ascii="Arial"/>
                <w:b/>
                <w:lang w:val="ru-RU"/>
              </w:rPr>
              <w:t xml:space="preserve"> </w:t>
            </w:r>
            <w:r w:rsidRPr="007974E7">
              <w:rPr>
                <w:rFonts w:ascii="Arial"/>
                <w:b/>
              </w:rPr>
              <w:t>ОА</w:t>
            </w:r>
            <w:r>
              <w:rPr>
                <w:rFonts w:ascii="Arial"/>
                <w:b/>
              </w:rPr>
              <w:t xml:space="preserve">) </w:t>
            </w:r>
            <w:r>
              <w:rPr>
                <w:rFonts w:ascii="Arial"/>
                <w:b/>
              </w:rPr>
              <w:t>и</w:t>
            </w:r>
            <w:r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</w:rPr>
              <w:t>подтверждающие</w:t>
            </w:r>
            <w:r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</w:rPr>
              <w:t>документы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t>для</w:t>
            </w:r>
            <w:r>
              <w:rPr>
                <w:spacing w:val="-3"/>
              </w:rPr>
              <w:t xml:space="preserve"> </w:t>
            </w:r>
            <w:r>
              <w:t>переход</w:t>
            </w:r>
            <w:r>
              <w:rPr>
                <w:lang w:val="ru-RU"/>
              </w:rPr>
              <w:t>а</w:t>
            </w:r>
            <w:r>
              <w:rPr>
                <w:spacing w:val="-3"/>
              </w:rPr>
              <w:t xml:space="preserve"> </w:t>
            </w:r>
            <w:r>
              <w:rPr>
                <w:spacing w:val="-3"/>
                <w:lang w:val="ru-RU"/>
              </w:rPr>
              <w:t>на</w:t>
            </w:r>
            <w:r>
              <w:rPr>
                <w:spacing w:val="-4"/>
              </w:rPr>
              <w:t xml:space="preserve"> </w:t>
            </w:r>
            <w:r w:rsidR="00000000">
              <w:t>ISO 9001:2026 :</w:t>
            </w:r>
          </w:p>
        </w:tc>
        <w:tc>
          <w:tcPr>
            <w:tcW w:w="4746" w:type="dxa"/>
          </w:tcPr>
          <w:p w14:paraId="1DDB72F2" w14:textId="3F43E384" w:rsidR="00DF2CEC" w:rsidRPr="001719F2" w:rsidRDefault="001719F2">
            <w:pPr>
              <w:pStyle w:val="TableParagraph"/>
              <w:spacing w:before="139" w:line="256" w:lineRule="auto"/>
              <w:ind w:left="121" w:right="176"/>
              <w:rPr>
                <w:rFonts w:ascii="Arial"/>
                <w:i/>
                <w:lang w:val="ru-RU"/>
              </w:rPr>
            </w:pPr>
            <w:r w:rsidRPr="001719F2">
              <w:rPr>
                <w:rFonts w:ascii="Arial"/>
                <w:i/>
                <w:lang w:val="ru-RU"/>
              </w:rPr>
              <w:t>Девять</w:t>
            </w:r>
            <w:r w:rsidRPr="001719F2">
              <w:rPr>
                <w:rFonts w:ascii="Arial"/>
                <w:i/>
                <w:spacing w:val="-4"/>
                <w:lang w:val="ru-RU"/>
              </w:rPr>
              <w:t xml:space="preserve"> </w:t>
            </w:r>
            <w:r w:rsidRPr="001719F2">
              <w:rPr>
                <w:rFonts w:ascii="Arial"/>
                <w:i/>
                <w:lang w:val="ru-RU"/>
              </w:rPr>
              <w:t>(9)</w:t>
            </w:r>
            <w:r w:rsidRPr="001719F2">
              <w:rPr>
                <w:rFonts w:ascii="Arial"/>
                <w:i/>
                <w:spacing w:val="-5"/>
                <w:lang w:val="ru-RU"/>
              </w:rPr>
              <w:t xml:space="preserve"> </w:t>
            </w:r>
            <w:r w:rsidRPr="001719F2">
              <w:rPr>
                <w:rFonts w:ascii="Arial"/>
                <w:i/>
                <w:lang w:val="ru-RU"/>
              </w:rPr>
              <w:t>месяцев</w:t>
            </w:r>
            <w:r w:rsidRPr="001719F2">
              <w:rPr>
                <w:rFonts w:ascii="Arial"/>
                <w:i/>
                <w:spacing w:val="-5"/>
                <w:lang w:val="ru-RU"/>
              </w:rPr>
              <w:t xml:space="preserve"> </w:t>
            </w:r>
            <w:r w:rsidR="00000000" w:rsidRPr="001719F2">
              <w:rPr>
                <w:rFonts w:ascii="Arial"/>
                <w:i/>
                <w:lang w:val="ru-RU"/>
              </w:rPr>
              <w:t>(30</w:t>
            </w:r>
            <w:r w:rsidR="00000000" w:rsidRPr="001719F2">
              <w:rPr>
                <w:rFonts w:ascii="Arial"/>
                <w:i/>
                <w:spacing w:val="-6"/>
                <w:lang w:val="ru-RU"/>
              </w:rPr>
              <w:t xml:space="preserve"> </w:t>
            </w:r>
            <w:r>
              <w:rPr>
                <w:rFonts w:ascii="Arial"/>
                <w:i/>
                <w:lang w:val="ru-RU"/>
              </w:rPr>
              <w:t>июня</w:t>
            </w:r>
            <w:r w:rsidR="00000000" w:rsidRPr="001719F2">
              <w:rPr>
                <w:rFonts w:ascii="Arial"/>
                <w:i/>
                <w:spacing w:val="-4"/>
                <w:lang w:val="ru-RU"/>
              </w:rPr>
              <w:t xml:space="preserve"> </w:t>
            </w:r>
            <w:r w:rsidR="00000000" w:rsidRPr="001719F2">
              <w:rPr>
                <w:rFonts w:ascii="Arial"/>
                <w:i/>
                <w:lang w:val="ru-RU"/>
              </w:rPr>
              <w:t>2027)</w:t>
            </w:r>
            <w:r w:rsidR="00000000" w:rsidRPr="001719F2">
              <w:rPr>
                <w:rFonts w:ascii="Arial"/>
                <w:i/>
                <w:spacing w:val="-5"/>
                <w:lang w:val="ru-RU"/>
              </w:rPr>
              <w:t xml:space="preserve"> </w:t>
            </w:r>
            <w:r w:rsidRPr="001719F2">
              <w:rPr>
                <w:rFonts w:ascii="Arial"/>
                <w:i/>
                <w:lang w:val="ru-RU"/>
              </w:rPr>
              <w:t>с</w:t>
            </w:r>
            <w:r w:rsidRPr="001719F2">
              <w:rPr>
                <w:rFonts w:ascii="Arial"/>
                <w:i/>
                <w:lang w:val="ru-RU"/>
              </w:rPr>
              <w:t xml:space="preserve"> </w:t>
            </w:r>
            <w:r w:rsidRPr="001719F2">
              <w:rPr>
                <w:rFonts w:ascii="Arial"/>
                <w:i/>
                <w:lang w:val="ru-RU"/>
              </w:rPr>
              <w:t>момента</w:t>
            </w:r>
            <w:r w:rsidRPr="001719F2">
              <w:rPr>
                <w:rFonts w:ascii="Arial"/>
                <w:i/>
                <w:lang w:val="ru-RU"/>
              </w:rPr>
              <w:t xml:space="preserve"> </w:t>
            </w:r>
            <w:r w:rsidRPr="001719F2">
              <w:rPr>
                <w:rFonts w:ascii="Arial"/>
                <w:i/>
                <w:lang w:val="ru-RU"/>
              </w:rPr>
              <w:t>даты</w:t>
            </w:r>
            <w:r w:rsidRPr="001719F2">
              <w:rPr>
                <w:rFonts w:ascii="Arial"/>
                <w:i/>
                <w:lang w:val="ru-RU"/>
              </w:rPr>
              <w:t xml:space="preserve"> </w:t>
            </w:r>
            <w:r w:rsidRPr="001719F2">
              <w:rPr>
                <w:rFonts w:ascii="Arial"/>
                <w:i/>
                <w:lang w:val="ru-RU"/>
              </w:rPr>
              <w:t>публикации</w:t>
            </w:r>
            <w:r w:rsidRPr="001719F2">
              <w:rPr>
                <w:rFonts w:ascii="Arial"/>
                <w:i/>
                <w:lang w:val="ru-RU"/>
              </w:rPr>
              <w:t xml:space="preserve"> </w:t>
            </w:r>
            <w:r w:rsidR="00000000">
              <w:rPr>
                <w:rFonts w:ascii="Arial"/>
                <w:i/>
              </w:rPr>
              <w:t>ISO</w:t>
            </w:r>
            <w:r w:rsidR="00000000" w:rsidRPr="001719F2">
              <w:rPr>
                <w:rFonts w:ascii="Arial"/>
                <w:i/>
                <w:lang w:val="ru-RU"/>
              </w:rPr>
              <w:t xml:space="preserve"> </w:t>
            </w:r>
            <w:r w:rsidR="00000000" w:rsidRPr="001719F2">
              <w:rPr>
                <w:rFonts w:ascii="Arial"/>
                <w:i/>
                <w:spacing w:val="-2"/>
                <w:lang w:val="ru-RU"/>
              </w:rPr>
              <w:t>9001:2026</w:t>
            </w:r>
          </w:p>
        </w:tc>
      </w:tr>
      <w:tr w:rsidR="00DF2CEC" w:rsidRPr="001719F2" w14:paraId="3A30E3CA" w14:textId="77777777" w:rsidTr="00970B25">
        <w:trPr>
          <w:trHeight w:val="706"/>
        </w:trPr>
        <w:tc>
          <w:tcPr>
            <w:tcW w:w="4638" w:type="dxa"/>
          </w:tcPr>
          <w:p w14:paraId="43FA6002" w14:textId="2926AD68" w:rsidR="00DF2CEC" w:rsidRPr="001719F2" w:rsidRDefault="001719F2">
            <w:pPr>
              <w:pStyle w:val="TableParagraph"/>
              <w:spacing w:before="119"/>
              <w:ind w:left="136"/>
              <w:rPr>
                <w:lang w:val="ru-RU"/>
              </w:rPr>
            </w:pPr>
            <w:r w:rsidRPr="001719F2">
              <w:rPr>
                <w:rFonts w:ascii="Arial"/>
                <w:b/>
                <w:lang w:val="ru-RU"/>
              </w:rPr>
              <w:t>Переход</w:t>
            </w:r>
            <w:r w:rsidRPr="001719F2">
              <w:rPr>
                <w:rFonts w:ascii="Arial"/>
                <w:b/>
                <w:lang w:val="ru-RU"/>
              </w:rPr>
              <w:t xml:space="preserve"> </w:t>
            </w:r>
            <w:r w:rsidRPr="001719F2">
              <w:rPr>
                <w:rFonts w:ascii="Arial"/>
                <w:b/>
                <w:lang w:val="ru-RU"/>
              </w:rPr>
              <w:t>ООС</w:t>
            </w:r>
            <w:r w:rsidRPr="001719F2">
              <w:rPr>
                <w:rFonts w:ascii="Arial"/>
                <w:b/>
                <w:lang w:val="ru-RU"/>
              </w:rPr>
              <w:t xml:space="preserve"> </w:t>
            </w:r>
            <w:r w:rsidRPr="001719F2">
              <w:rPr>
                <w:rFonts w:ascii="Arial"/>
                <w:b/>
                <w:lang w:val="ru-RU"/>
              </w:rPr>
              <w:t>в</w:t>
            </w:r>
            <w:r w:rsidRPr="001719F2">
              <w:rPr>
                <w:rFonts w:ascii="Arial"/>
                <w:b/>
                <w:lang w:val="ru-RU"/>
              </w:rPr>
              <w:t xml:space="preserve"> </w:t>
            </w:r>
            <w:r w:rsidRPr="001719F2">
              <w:rPr>
                <w:rFonts w:ascii="Arial"/>
                <w:b/>
                <w:lang w:val="ru-RU"/>
              </w:rPr>
              <w:t>ОА</w:t>
            </w:r>
            <w:r w:rsidRPr="001719F2">
              <w:rPr>
                <w:rFonts w:ascii="Arial"/>
                <w:b/>
                <w:lang w:val="ru-RU"/>
              </w:rPr>
              <w:t xml:space="preserve"> </w:t>
            </w:r>
            <w:r w:rsidRPr="001719F2">
              <w:rPr>
                <w:rFonts w:ascii="Arial"/>
                <w:b/>
                <w:lang w:val="ru-RU"/>
              </w:rPr>
              <w:t>завершен</w:t>
            </w:r>
          </w:p>
        </w:tc>
        <w:tc>
          <w:tcPr>
            <w:tcW w:w="4746" w:type="dxa"/>
          </w:tcPr>
          <w:p w14:paraId="77420118" w14:textId="783E6531" w:rsidR="00DF2CEC" w:rsidRPr="001719F2" w:rsidRDefault="001719F2">
            <w:pPr>
              <w:pStyle w:val="TableParagraph"/>
              <w:spacing w:before="119"/>
              <w:ind w:left="114"/>
              <w:rPr>
                <w:rFonts w:ascii="Arial"/>
                <w:i/>
                <w:lang w:val="ru-RU"/>
              </w:rPr>
            </w:pPr>
            <w:r w:rsidRPr="001719F2">
              <w:rPr>
                <w:rFonts w:ascii="Arial"/>
                <w:i/>
                <w:lang w:val="ru-RU"/>
              </w:rPr>
              <w:t>12</w:t>
            </w:r>
            <w:r w:rsidRPr="001719F2">
              <w:rPr>
                <w:rFonts w:ascii="Arial"/>
                <w:i/>
                <w:spacing w:val="-4"/>
                <w:lang w:val="ru-RU"/>
              </w:rPr>
              <w:t xml:space="preserve"> </w:t>
            </w:r>
            <w:r w:rsidRPr="001719F2">
              <w:rPr>
                <w:rFonts w:ascii="Arial"/>
                <w:i/>
                <w:lang w:val="ru-RU"/>
              </w:rPr>
              <w:t>месяцев</w:t>
            </w:r>
            <w:r w:rsidRPr="001719F2">
              <w:rPr>
                <w:rFonts w:ascii="Arial"/>
                <w:i/>
                <w:spacing w:val="-5"/>
                <w:lang w:val="ru-RU"/>
              </w:rPr>
              <w:t xml:space="preserve"> </w:t>
            </w:r>
            <w:r w:rsidRPr="001719F2">
              <w:rPr>
                <w:rFonts w:ascii="Arial"/>
                <w:i/>
                <w:lang w:val="ru-RU"/>
              </w:rPr>
              <w:t>(30</w:t>
            </w:r>
            <w:r w:rsidRPr="001719F2">
              <w:rPr>
                <w:rFonts w:ascii="Arial"/>
                <w:i/>
                <w:spacing w:val="-4"/>
                <w:lang w:val="ru-RU"/>
              </w:rPr>
              <w:t xml:space="preserve"> </w:t>
            </w:r>
            <w:r>
              <w:rPr>
                <w:rFonts w:ascii="Arial"/>
                <w:i/>
                <w:lang w:val="ru-RU"/>
              </w:rPr>
              <w:t>сентября</w:t>
            </w:r>
            <w:r w:rsidRPr="001719F2">
              <w:rPr>
                <w:rFonts w:ascii="Arial"/>
                <w:i/>
                <w:spacing w:val="-3"/>
                <w:lang w:val="ru-RU"/>
              </w:rPr>
              <w:t xml:space="preserve"> </w:t>
            </w:r>
            <w:r w:rsidRPr="001719F2">
              <w:rPr>
                <w:rFonts w:ascii="Arial"/>
                <w:i/>
                <w:lang w:val="ru-RU"/>
              </w:rPr>
              <w:t>2027)</w:t>
            </w:r>
            <w:r w:rsidRPr="001719F2">
              <w:rPr>
                <w:rFonts w:ascii="Arial"/>
                <w:i/>
                <w:spacing w:val="-4"/>
                <w:lang w:val="ru-RU"/>
              </w:rPr>
              <w:t xml:space="preserve"> </w:t>
            </w:r>
            <w:r w:rsidRPr="001719F2">
              <w:rPr>
                <w:rFonts w:ascii="Arial"/>
                <w:i/>
                <w:lang w:val="ru-RU"/>
              </w:rPr>
              <w:t>с</w:t>
            </w:r>
            <w:r w:rsidRPr="001719F2">
              <w:rPr>
                <w:rFonts w:ascii="Arial"/>
                <w:i/>
                <w:lang w:val="ru-RU"/>
              </w:rPr>
              <w:t xml:space="preserve"> </w:t>
            </w:r>
            <w:r w:rsidRPr="001719F2">
              <w:rPr>
                <w:rFonts w:ascii="Arial"/>
                <w:i/>
                <w:lang w:val="ru-RU"/>
              </w:rPr>
              <w:t>момента</w:t>
            </w:r>
            <w:r w:rsidRPr="001719F2">
              <w:rPr>
                <w:rFonts w:ascii="Arial"/>
                <w:i/>
                <w:lang w:val="ru-RU"/>
              </w:rPr>
              <w:t xml:space="preserve"> </w:t>
            </w:r>
            <w:r w:rsidRPr="001719F2">
              <w:rPr>
                <w:rFonts w:ascii="Arial"/>
                <w:i/>
                <w:lang w:val="ru-RU"/>
              </w:rPr>
              <w:t>даты</w:t>
            </w:r>
            <w:r w:rsidRPr="001719F2">
              <w:rPr>
                <w:rFonts w:ascii="Arial"/>
                <w:i/>
                <w:lang w:val="ru-RU"/>
              </w:rPr>
              <w:t xml:space="preserve"> </w:t>
            </w:r>
            <w:r w:rsidRPr="001719F2">
              <w:rPr>
                <w:rFonts w:ascii="Arial"/>
                <w:i/>
                <w:lang w:val="ru-RU"/>
              </w:rPr>
              <w:t>публикации</w:t>
            </w:r>
            <w:r w:rsidRPr="001719F2">
              <w:rPr>
                <w:rFonts w:ascii="Arial"/>
                <w:i/>
                <w:lang w:val="ru-RU"/>
              </w:rPr>
              <w:t xml:space="preserve"> </w:t>
            </w:r>
            <w:r w:rsidR="00000000">
              <w:rPr>
                <w:rFonts w:ascii="Arial"/>
                <w:i/>
              </w:rPr>
              <w:t>ISO</w:t>
            </w:r>
            <w:r w:rsidR="00000000" w:rsidRPr="001719F2">
              <w:rPr>
                <w:rFonts w:ascii="Arial"/>
                <w:i/>
                <w:lang w:val="ru-RU"/>
              </w:rPr>
              <w:t xml:space="preserve"> 9001:2026</w:t>
            </w:r>
          </w:p>
        </w:tc>
      </w:tr>
    </w:tbl>
    <w:p w14:paraId="009F8FC8" w14:textId="77777777" w:rsidR="00DF2CEC" w:rsidRPr="001719F2" w:rsidRDefault="00DF2CEC">
      <w:pPr>
        <w:pStyle w:val="TableParagraph"/>
        <w:rPr>
          <w:rFonts w:ascii="Arial"/>
          <w:i/>
          <w:lang w:val="ru-RU"/>
        </w:rPr>
        <w:sectPr w:rsidR="00DF2CEC" w:rsidRPr="001719F2" w:rsidSect="00970B25">
          <w:pgSz w:w="11910" w:h="16840"/>
          <w:pgMar w:top="1500" w:right="992" w:bottom="851" w:left="992" w:header="333" w:footer="778" w:gutter="0"/>
          <w:cols w:space="720"/>
        </w:sectPr>
      </w:pPr>
    </w:p>
    <w:p w14:paraId="045BA581" w14:textId="77777777" w:rsidR="00DF2CEC" w:rsidRPr="001719F2" w:rsidRDefault="00DF2CEC">
      <w:pPr>
        <w:pStyle w:val="a3"/>
        <w:spacing w:before="10"/>
        <w:rPr>
          <w:rFonts w:ascii="Arial"/>
          <w:b/>
          <w:sz w:val="7"/>
          <w:lang w:val="ru-RU"/>
        </w:r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38"/>
        <w:gridCol w:w="4746"/>
      </w:tblGrid>
      <w:tr w:rsidR="00DF2CEC" w:rsidRPr="001719F2" w14:paraId="5B5F96AE" w14:textId="77777777">
        <w:trPr>
          <w:trHeight w:val="998"/>
        </w:trPr>
        <w:tc>
          <w:tcPr>
            <w:tcW w:w="4638" w:type="dxa"/>
          </w:tcPr>
          <w:p w14:paraId="4AE90208" w14:textId="5C34D68C" w:rsidR="00DF2CEC" w:rsidRPr="001719F2" w:rsidRDefault="001719F2">
            <w:pPr>
              <w:pStyle w:val="TableParagraph"/>
              <w:ind w:left="136"/>
              <w:rPr>
                <w:lang w:val="ru-RU"/>
              </w:rPr>
            </w:pPr>
            <w:r w:rsidRPr="001719F2">
              <w:rPr>
                <w:rFonts w:ascii="Arial"/>
                <w:b/>
                <w:lang w:val="ru-RU"/>
              </w:rPr>
              <w:t>Аккредитован</w:t>
            </w:r>
            <w:r>
              <w:rPr>
                <w:rFonts w:ascii="Arial"/>
                <w:b/>
                <w:lang w:val="ru-RU"/>
              </w:rPr>
              <w:t>ная</w:t>
            </w:r>
            <w:r w:rsidRPr="001719F2">
              <w:rPr>
                <w:rFonts w:ascii="Arial"/>
                <w:b/>
                <w:spacing w:val="-2"/>
                <w:lang w:val="ru-RU"/>
              </w:rPr>
              <w:t xml:space="preserve"> </w:t>
            </w:r>
            <w:r w:rsidRPr="001719F2">
              <w:rPr>
                <w:rFonts w:ascii="Arial"/>
                <w:b/>
                <w:lang w:val="ru-RU"/>
              </w:rPr>
              <w:t>Сертификация</w:t>
            </w:r>
            <w:r w:rsidRPr="001719F2">
              <w:rPr>
                <w:rFonts w:ascii="Arial"/>
                <w:b/>
                <w:lang w:val="ru-RU"/>
              </w:rPr>
              <w:t xml:space="preserve"> </w:t>
            </w:r>
            <w:r>
              <w:rPr>
                <w:lang w:val="ru-RU"/>
              </w:rPr>
              <w:t>ООС</w:t>
            </w:r>
            <w:r w:rsidRPr="001719F2">
              <w:rPr>
                <w:lang w:val="ru-RU"/>
              </w:rPr>
              <w:t xml:space="preserve"> по пересмотренной версии </w:t>
            </w:r>
            <w:r w:rsidRPr="00DC6FE7">
              <w:t>ISO</w:t>
            </w:r>
            <w:r w:rsidRPr="001719F2">
              <w:rPr>
                <w:lang w:val="ru-RU"/>
              </w:rPr>
              <w:t xml:space="preserve"> 9001:2026 разрешается после выполнения следующих условий</w:t>
            </w:r>
          </w:p>
        </w:tc>
        <w:tc>
          <w:tcPr>
            <w:tcW w:w="4746" w:type="dxa"/>
          </w:tcPr>
          <w:p w14:paraId="67FFCCC5" w14:textId="59BA815A" w:rsidR="00DF2CEC" w:rsidRPr="001719F2" w:rsidRDefault="001719F2">
            <w:pPr>
              <w:pStyle w:val="TableParagraph"/>
              <w:spacing w:before="137" w:line="256" w:lineRule="auto"/>
              <w:ind w:left="119" w:right="176"/>
              <w:rPr>
                <w:rFonts w:ascii="Arial" w:hAnsi="Arial"/>
                <w:i/>
                <w:lang w:val="ru-RU"/>
              </w:rPr>
            </w:pPr>
            <w:r w:rsidRPr="001719F2">
              <w:rPr>
                <w:rFonts w:ascii="Arial" w:hAnsi="Arial"/>
                <w:i/>
                <w:lang w:val="ru-RU"/>
              </w:rPr>
              <w:t>Переход</w:t>
            </w:r>
            <w:r w:rsidRPr="001719F2">
              <w:rPr>
                <w:rFonts w:ascii="Arial" w:hAnsi="Arial"/>
                <w:i/>
                <w:spacing w:val="-8"/>
                <w:lang w:val="ru-RU"/>
              </w:rPr>
              <w:t xml:space="preserve"> </w:t>
            </w:r>
            <w:r w:rsidRPr="001719F2">
              <w:rPr>
                <w:rFonts w:ascii="Arial" w:hAnsi="Arial"/>
                <w:i/>
                <w:lang w:val="ru-RU"/>
              </w:rPr>
              <w:t>аккредитаци</w:t>
            </w:r>
            <w:r>
              <w:rPr>
                <w:rFonts w:ascii="Arial" w:hAnsi="Arial"/>
                <w:i/>
                <w:lang w:val="ru-RU"/>
              </w:rPr>
              <w:t>и ООС</w:t>
            </w:r>
            <w:r w:rsidRPr="001719F2">
              <w:rPr>
                <w:rFonts w:ascii="Arial" w:hAnsi="Arial"/>
                <w:i/>
                <w:spacing w:val="-5"/>
                <w:lang w:val="ru-RU"/>
              </w:rPr>
              <w:t xml:space="preserve"> </w:t>
            </w:r>
            <w:r w:rsidRPr="001719F2">
              <w:rPr>
                <w:rFonts w:ascii="Arial" w:hAnsi="Arial"/>
                <w:i/>
                <w:lang w:val="ru-RU"/>
              </w:rPr>
              <w:t>на новую версию стандарта соответствующим ОА</w:t>
            </w:r>
          </w:p>
        </w:tc>
      </w:tr>
      <w:tr w:rsidR="00DF2CEC" w:rsidRPr="001719F2" w14:paraId="71A400DD" w14:textId="77777777">
        <w:trPr>
          <w:trHeight w:val="2130"/>
        </w:trPr>
        <w:tc>
          <w:tcPr>
            <w:tcW w:w="4638" w:type="dxa"/>
          </w:tcPr>
          <w:p w14:paraId="44039764" w14:textId="51ABC558" w:rsidR="001719F2" w:rsidRDefault="001719F2" w:rsidP="001719F2">
            <w:pPr>
              <w:pStyle w:val="TableParagraph"/>
              <w:spacing w:before="121"/>
              <w:ind w:left="57"/>
              <w:rPr>
                <w:rFonts w:ascii="Arial"/>
                <w:b/>
                <w:lang w:val="ru-RU"/>
              </w:rPr>
            </w:pPr>
            <w:r w:rsidRPr="001719F2">
              <w:rPr>
                <w:rFonts w:ascii="Arial"/>
                <w:b/>
                <w:lang w:val="ru-RU"/>
              </w:rPr>
              <w:t>Новые</w:t>
            </w:r>
            <w:r w:rsidRPr="001719F2">
              <w:rPr>
                <w:rFonts w:ascii="Arial"/>
                <w:b/>
                <w:lang w:val="ru-RU"/>
              </w:rPr>
              <w:t xml:space="preserve"> / </w:t>
            </w:r>
            <w:r w:rsidRPr="001719F2">
              <w:rPr>
                <w:rFonts w:ascii="Arial"/>
                <w:b/>
                <w:lang w:val="ru-RU"/>
              </w:rPr>
              <w:t>первичные</w:t>
            </w:r>
            <w:r w:rsidRPr="001719F2">
              <w:rPr>
                <w:rFonts w:ascii="Arial"/>
                <w:b/>
                <w:lang w:val="ru-RU"/>
              </w:rPr>
              <w:t xml:space="preserve"> </w:t>
            </w:r>
            <w:r w:rsidRPr="001719F2">
              <w:rPr>
                <w:rFonts w:ascii="Arial"/>
                <w:b/>
                <w:lang w:val="ru-RU"/>
              </w:rPr>
              <w:t>сертификации</w:t>
            </w:r>
            <w:r w:rsidRPr="001719F2">
              <w:rPr>
                <w:rFonts w:ascii="Arial"/>
                <w:b/>
                <w:lang w:val="ru-RU"/>
              </w:rPr>
              <w:t xml:space="preserve">, </w:t>
            </w:r>
            <w:r w:rsidRPr="001719F2">
              <w:rPr>
                <w:rFonts w:ascii="Arial"/>
                <w:b/>
                <w:lang w:val="ru-RU"/>
              </w:rPr>
              <w:t>проводимые</w:t>
            </w:r>
            <w:r w:rsidRPr="001719F2">
              <w:rPr>
                <w:rFonts w:ascii="Arial"/>
                <w:b/>
                <w:lang w:val="ru-RU"/>
              </w:rPr>
              <w:t xml:space="preserve"> </w:t>
            </w:r>
            <w:r w:rsidRPr="001719F2">
              <w:rPr>
                <w:rFonts w:ascii="Arial"/>
                <w:b/>
                <w:lang w:val="ru-RU"/>
              </w:rPr>
              <w:t>ООС</w:t>
            </w:r>
            <w:r w:rsidRPr="001719F2">
              <w:rPr>
                <w:rFonts w:ascii="Arial"/>
                <w:b/>
                <w:lang w:val="ru-RU"/>
              </w:rPr>
              <w:t xml:space="preserve">, </w:t>
            </w:r>
            <w:r w:rsidRPr="001719F2">
              <w:rPr>
                <w:rFonts w:ascii="Arial"/>
                <w:bCs/>
                <w:lang w:val="ru-RU"/>
              </w:rPr>
              <w:t>должны</w:t>
            </w:r>
            <w:r w:rsidRPr="001719F2">
              <w:rPr>
                <w:rFonts w:ascii="Arial"/>
                <w:bCs/>
                <w:lang w:val="ru-RU"/>
              </w:rPr>
              <w:t xml:space="preserve"> </w:t>
            </w:r>
            <w:r w:rsidRPr="001719F2">
              <w:rPr>
                <w:rFonts w:ascii="Arial"/>
                <w:bCs/>
                <w:lang w:val="ru-RU"/>
              </w:rPr>
              <w:t>осуществляться</w:t>
            </w:r>
            <w:r w:rsidRPr="001719F2">
              <w:rPr>
                <w:rFonts w:ascii="Arial"/>
                <w:bCs/>
                <w:lang w:val="ru-RU"/>
              </w:rPr>
              <w:t xml:space="preserve"> </w:t>
            </w:r>
            <w:r w:rsidRPr="001719F2">
              <w:rPr>
                <w:rFonts w:ascii="Arial"/>
                <w:bCs/>
                <w:lang w:val="ru-RU"/>
              </w:rPr>
              <w:t>только</w:t>
            </w:r>
            <w:r w:rsidRPr="001719F2">
              <w:rPr>
                <w:rFonts w:ascii="Arial"/>
                <w:bCs/>
                <w:lang w:val="ru-RU"/>
              </w:rPr>
              <w:t xml:space="preserve"> </w:t>
            </w:r>
            <w:r w:rsidRPr="001719F2">
              <w:rPr>
                <w:rFonts w:ascii="Arial"/>
                <w:bCs/>
                <w:lang w:val="ru-RU"/>
              </w:rPr>
              <w:t>по</w:t>
            </w:r>
            <w:r w:rsidRPr="001719F2">
              <w:rPr>
                <w:rFonts w:ascii="Arial"/>
                <w:bCs/>
                <w:lang w:val="ru-RU"/>
              </w:rPr>
              <w:t xml:space="preserve"> </w:t>
            </w:r>
            <w:r w:rsidRPr="001719F2">
              <w:rPr>
                <w:rFonts w:ascii="Arial"/>
                <w:bCs/>
                <w:lang w:val="ru-RU"/>
              </w:rPr>
              <w:t>пересмотренной</w:t>
            </w:r>
            <w:r w:rsidRPr="001719F2">
              <w:rPr>
                <w:rFonts w:ascii="Arial"/>
                <w:bCs/>
                <w:lang w:val="ru-RU"/>
              </w:rPr>
              <w:t xml:space="preserve"> </w:t>
            </w:r>
            <w:r w:rsidRPr="001719F2">
              <w:rPr>
                <w:rFonts w:ascii="Arial"/>
                <w:bCs/>
                <w:lang w:val="ru-RU"/>
              </w:rPr>
              <w:t>версии</w:t>
            </w:r>
            <w:r w:rsidRPr="001719F2">
              <w:rPr>
                <w:rFonts w:ascii="Arial"/>
                <w:bCs/>
                <w:lang w:val="ru-RU"/>
              </w:rPr>
              <w:t xml:space="preserve"> </w:t>
            </w:r>
            <w:r w:rsidRPr="0062014E">
              <w:rPr>
                <w:rFonts w:ascii="Arial"/>
                <w:bCs/>
              </w:rPr>
              <w:t>ISO</w:t>
            </w:r>
            <w:r w:rsidRPr="001719F2">
              <w:rPr>
                <w:rFonts w:ascii="Arial"/>
                <w:bCs/>
                <w:lang w:val="ru-RU"/>
              </w:rPr>
              <w:t xml:space="preserve"> </w:t>
            </w:r>
            <w:r>
              <w:rPr>
                <w:rFonts w:ascii="Arial"/>
                <w:bCs/>
                <w:lang w:val="ru-RU"/>
              </w:rPr>
              <w:t>9</w:t>
            </w:r>
            <w:r w:rsidRPr="001719F2">
              <w:rPr>
                <w:rFonts w:ascii="Arial"/>
                <w:bCs/>
                <w:lang w:val="ru-RU"/>
              </w:rPr>
              <w:t xml:space="preserve">001:2026 </w:t>
            </w:r>
            <w:r w:rsidRPr="001719F2">
              <w:rPr>
                <w:rFonts w:ascii="Arial"/>
                <w:bCs/>
                <w:lang w:val="ru-RU"/>
              </w:rPr>
              <w:t>после</w:t>
            </w:r>
            <w:r w:rsidRPr="001719F2">
              <w:rPr>
                <w:rFonts w:ascii="Arial"/>
                <w:bCs/>
                <w:lang w:val="ru-RU"/>
              </w:rPr>
              <w:t xml:space="preserve"> </w:t>
            </w:r>
            <w:r w:rsidRPr="001719F2">
              <w:rPr>
                <w:rFonts w:ascii="Arial"/>
                <w:bCs/>
                <w:lang w:val="ru-RU"/>
              </w:rPr>
              <w:t>этой</w:t>
            </w:r>
            <w:r w:rsidRPr="001719F2">
              <w:rPr>
                <w:rFonts w:ascii="Arial"/>
                <w:bCs/>
                <w:lang w:val="ru-RU"/>
              </w:rPr>
              <w:t xml:space="preserve"> </w:t>
            </w:r>
            <w:r w:rsidRPr="001719F2">
              <w:rPr>
                <w:rFonts w:ascii="Arial"/>
                <w:bCs/>
                <w:lang w:val="ru-RU"/>
              </w:rPr>
              <w:t>даты</w:t>
            </w:r>
          </w:p>
          <w:p w14:paraId="789EC9BA" w14:textId="4CC291AD" w:rsidR="00DF2CEC" w:rsidRPr="001719F2" w:rsidRDefault="001719F2" w:rsidP="001719F2">
            <w:pPr>
              <w:pStyle w:val="TableParagraph"/>
              <w:spacing w:before="119"/>
              <w:ind w:left="136"/>
              <w:rPr>
                <w:lang w:val="ru-RU"/>
              </w:rPr>
            </w:pPr>
            <w:r w:rsidRPr="001719F2">
              <w:rPr>
                <w:lang w:val="ru-RU"/>
              </w:rPr>
              <w:t xml:space="preserve">Примечание: После этой даты новые сертификаты </w:t>
            </w:r>
            <w:r w:rsidRPr="0062014E">
              <w:t>ISO</w:t>
            </w:r>
            <w:r w:rsidRPr="001719F2">
              <w:rPr>
                <w:lang w:val="ru-RU"/>
              </w:rPr>
              <w:t xml:space="preserve"> </w:t>
            </w:r>
            <w:r>
              <w:rPr>
                <w:lang w:val="ru-RU"/>
              </w:rPr>
              <w:t>9</w:t>
            </w:r>
            <w:r w:rsidRPr="001719F2">
              <w:rPr>
                <w:lang w:val="ru-RU"/>
              </w:rPr>
              <w:t>001:2015 не могут выдаваться. ООС должны соответствующим образом планировать проведение первичных аудитов этапа 1 и этапа 2 при составлении графика аудитов</w:t>
            </w:r>
            <w:r w:rsidRPr="001719F2">
              <w:rPr>
                <w:spacing w:val="-2"/>
                <w:lang w:val="ru-RU"/>
              </w:rPr>
              <w:t>.</w:t>
            </w:r>
          </w:p>
        </w:tc>
        <w:tc>
          <w:tcPr>
            <w:tcW w:w="4746" w:type="dxa"/>
          </w:tcPr>
          <w:p w14:paraId="7EADEE83" w14:textId="2BF6487F" w:rsidR="001719F2" w:rsidRPr="001719F2" w:rsidRDefault="001719F2">
            <w:pPr>
              <w:pStyle w:val="TableParagraph"/>
              <w:spacing w:before="139" w:line="256" w:lineRule="auto"/>
              <w:ind w:left="121" w:right="176"/>
              <w:rPr>
                <w:rFonts w:ascii="Arial"/>
                <w:i/>
                <w:lang w:val="ru-RU"/>
              </w:rPr>
            </w:pPr>
            <w:r w:rsidRPr="001719F2">
              <w:rPr>
                <w:rFonts w:ascii="Arial"/>
                <w:i/>
                <w:lang w:val="ru-RU"/>
              </w:rPr>
              <w:t>18</w:t>
            </w:r>
            <w:r w:rsidRPr="001719F2">
              <w:rPr>
                <w:rFonts w:ascii="Arial"/>
                <w:i/>
                <w:spacing w:val="-4"/>
                <w:lang w:val="ru-RU"/>
              </w:rPr>
              <w:t xml:space="preserve"> </w:t>
            </w:r>
            <w:r w:rsidRPr="001719F2">
              <w:rPr>
                <w:rFonts w:ascii="Arial"/>
                <w:i/>
                <w:lang w:val="ru-RU"/>
              </w:rPr>
              <w:t>месяцев</w:t>
            </w:r>
            <w:r w:rsidRPr="001719F2">
              <w:rPr>
                <w:rFonts w:ascii="Arial"/>
                <w:i/>
                <w:spacing w:val="-5"/>
                <w:lang w:val="ru-RU"/>
              </w:rPr>
              <w:t xml:space="preserve"> </w:t>
            </w:r>
            <w:r w:rsidRPr="001719F2">
              <w:rPr>
                <w:rFonts w:ascii="Arial"/>
                <w:i/>
                <w:lang w:val="ru-RU"/>
              </w:rPr>
              <w:t>(31</w:t>
            </w:r>
            <w:r w:rsidRPr="001719F2">
              <w:rPr>
                <w:rFonts w:ascii="Arial"/>
                <w:i/>
                <w:spacing w:val="-6"/>
                <w:lang w:val="ru-RU"/>
              </w:rPr>
              <w:t xml:space="preserve"> </w:t>
            </w:r>
            <w:r>
              <w:rPr>
                <w:rFonts w:ascii="Arial"/>
                <w:i/>
                <w:lang w:val="ru-RU"/>
              </w:rPr>
              <w:t>март</w:t>
            </w:r>
            <w:r w:rsidRPr="001719F2">
              <w:rPr>
                <w:rFonts w:ascii="Arial"/>
                <w:i/>
                <w:spacing w:val="-2"/>
                <w:lang w:val="ru-RU"/>
              </w:rPr>
              <w:t xml:space="preserve"> </w:t>
            </w:r>
            <w:r w:rsidRPr="001719F2">
              <w:rPr>
                <w:rFonts w:ascii="Arial"/>
                <w:i/>
                <w:lang w:val="ru-RU"/>
              </w:rPr>
              <w:t>2027)</w:t>
            </w:r>
            <w:r w:rsidRPr="001719F2">
              <w:rPr>
                <w:rFonts w:ascii="Arial"/>
                <w:i/>
                <w:spacing w:val="-4"/>
                <w:lang w:val="ru-RU"/>
              </w:rPr>
              <w:t xml:space="preserve"> </w:t>
            </w:r>
            <w:r>
              <w:rPr>
                <w:rFonts w:ascii="Arial"/>
                <w:i/>
                <w:lang w:val="ru-RU"/>
              </w:rPr>
              <w:t>с</w:t>
            </w:r>
            <w:r>
              <w:rPr>
                <w:rFonts w:ascii="Arial"/>
                <w:i/>
                <w:lang w:val="ru-RU"/>
              </w:rPr>
              <w:t xml:space="preserve"> </w:t>
            </w:r>
            <w:r>
              <w:rPr>
                <w:rFonts w:ascii="Arial"/>
                <w:i/>
                <w:lang w:val="ru-RU"/>
              </w:rPr>
              <w:t>даты</w:t>
            </w:r>
            <w:r w:rsidRPr="001719F2">
              <w:rPr>
                <w:rFonts w:ascii="Arial"/>
                <w:i/>
                <w:lang w:val="ru-RU"/>
              </w:rPr>
              <w:t xml:space="preserve"> </w:t>
            </w:r>
            <w:r w:rsidRPr="001719F2">
              <w:rPr>
                <w:rFonts w:ascii="Arial"/>
                <w:i/>
                <w:lang w:val="ru-RU"/>
              </w:rPr>
              <w:t>публикации</w:t>
            </w:r>
            <w:r w:rsidRPr="001719F2">
              <w:rPr>
                <w:rFonts w:ascii="Arial"/>
                <w:i/>
                <w:lang w:val="ru-RU"/>
              </w:rPr>
              <w:t xml:space="preserve"> </w:t>
            </w:r>
            <w:r w:rsidRPr="001719F2">
              <w:rPr>
                <w:rFonts w:ascii="Arial"/>
                <w:i/>
                <w:lang w:val="ru-RU"/>
              </w:rPr>
              <w:t>стандарта</w:t>
            </w:r>
            <w:r w:rsidRPr="001719F2">
              <w:rPr>
                <w:rFonts w:ascii="Arial"/>
                <w:i/>
                <w:lang w:val="ru-RU"/>
              </w:rPr>
              <w:t xml:space="preserve"> </w:t>
            </w:r>
            <w:r>
              <w:rPr>
                <w:rFonts w:ascii="Arial"/>
                <w:i/>
              </w:rPr>
              <w:t>ISO</w:t>
            </w:r>
            <w:r w:rsidRPr="001719F2">
              <w:rPr>
                <w:rFonts w:ascii="Arial"/>
                <w:i/>
                <w:lang w:val="ru-RU"/>
              </w:rPr>
              <w:t xml:space="preserve"> </w:t>
            </w:r>
            <w:r w:rsidRPr="001719F2">
              <w:rPr>
                <w:rFonts w:ascii="Arial"/>
                <w:i/>
                <w:spacing w:val="-2"/>
                <w:lang w:val="ru-RU"/>
              </w:rPr>
              <w:t>14001:2026</w:t>
            </w:r>
          </w:p>
        </w:tc>
      </w:tr>
      <w:tr w:rsidR="00DF2CEC" w:rsidRPr="001719F2" w14:paraId="5E5AB647" w14:textId="77777777">
        <w:trPr>
          <w:trHeight w:val="1505"/>
        </w:trPr>
        <w:tc>
          <w:tcPr>
            <w:tcW w:w="4638" w:type="dxa"/>
          </w:tcPr>
          <w:p w14:paraId="3BC20011" w14:textId="4FCF7FD7" w:rsidR="00DF2CEC" w:rsidRPr="001719F2" w:rsidRDefault="001719F2">
            <w:pPr>
              <w:pStyle w:val="TableParagraph"/>
              <w:ind w:left="136"/>
              <w:rPr>
                <w:lang w:val="ru-RU"/>
              </w:rPr>
            </w:pPr>
            <w:r w:rsidRPr="00276844">
              <w:rPr>
                <w:rFonts w:ascii="Arial"/>
                <w:b/>
                <w:lang w:val="ru-RU"/>
              </w:rPr>
              <w:t>Переходы</w:t>
            </w:r>
            <w:r w:rsidRPr="00276844">
              <w:rPr>
                <w:rFonts w:ascii="Arial"/>
                <w:b/>
                <w:lang w:val="ru-RU"/>
              </w:rPr>
              <w:t xml:space="preserve"> </w:t>
            </w:r>
            <w:r w:rsidRPr="00276844">
              <w:rPr>
                <w:rFonts w:ascii="Arial"/>
                <w:b/>
                <w:lang w:val="ru-RU"/>
              </w:rPr>
              <w:t>ООС</w:t>
            </w:r>
            <w:r w:rsidRPr="00276844">
              <w:rPr>
                <w:rFonts w:ascii="Arial"/>
                <w:b/>
                <w:lang w:val="ru-RU"/>
              </w:rPr>
              <w:t xml:space="preserve"> </w:t>
            </w:r>
            <w:r w:rsidRPr="00276844">
              <w:rPr>
                <w:rFonts w:ascii="Arial"/>
                <w:b/>
                <w:lang w:val="ru-RU"/>
              </w:rPr>
              <w:t>их</w:t>
            </w:r>
            <w:r w:rsidRPr="00276844">
              <w:rPr>
                <w:rFonts w:ascii="Arial"/>
                <w:b/>
                <w:lang w:val="ru-RU"/>
              </w:rPr>
              <w:t xml:space="preserve"> </w:t>
            </w:r>
            <w:r w:rsidRPr="00276844">
              <w:rPr>
                <w:rFonts w:ascii="Arial"/>
                <w:b/>
                <w:lang w:val="ru-RU"/>
              </w:rPr>
              <w:t>сертифицированных</w:t>
            </w:r>
            <w:r w:rsidRPr="00276844">
              <w:rPr>
                <w:rFonts w:ascii="Arial"/>
                <w:b/>
                <w:lang w:val="ru-RU"/>
              </w:rPr>
              <w:t xml:space="preserve"> </w:t>
            </w:r>
            <w:r w:rsidRPr="00276844">
              <w:rPr>
                <w:rFonts w:ascii="Arial"/>
                <w:b/>
                <w:lang w:val="ru-RU"/>
              </w:rPr>
              <w:t>клиентов</w:t>
            </w:r>
            <w:r w:rsidRPr="00276844">
              <w:rPr>
                <w:rFonts w:ascii="Arial"/>
                <w:b/>
                <w:lang w:val="ru-RU"/>
              </w:rPr>
              <w:t xml:space="preserve">, </w:t>
            </w:r>
            <w:r w:rsidRPr="00276844">
              <w:rPr>
                <w:rFonts w:ascii="Arial"/>
                <w:b/>
                <w:lang w:val="ru-RU"/>
              </w:rPr>
              <w:t>завершённые</w:t>
            </w:r>
            <w:r w:rsidRPr="00276844">
              <w:rPr>
                <w:rFonts w:ascii="Arial"/>
                <w:b/>
                <w:lang w:val="ru-RU"/>
              </w:rPr>
              <w:t xml:space="preserve"> </w:t>
            </w:r>
            <w:r w:rsidRPr="00276844">
              <w:rPr>
                <w:rFonts w:ascii="Arial"/>
                <w:bCs/>
                <w:lang w:val="ru-RU"/>
              </w:rPr>
              <w:t>либо</w:t>
            </w:r>
            <w:r w:rsidRPr="00276844">
              <w:rPr>
                <w:rFonts w:ascii="Arial"/>
                <w:bCs/>
                <w:lang w:val="ru-RU"/>
              </w:rPr>
              <w:t xml:space="preserve"> </w:t>
            </w:r>
            <w:r w:rsidRPr="00276844">
              <w:rPr>
                <w:rFonts w:ascii="Arial"/>
                <w:bCs/>
                <w:lang w:val="ru-RU"/>
              </w:rPr>
              <w:t>в</w:t>
            </w:r>
            <w:r w:rsidRPr="00276844">
              <w:rPr>
                <w:rFonts w:ascii="Arial"/>
                <w:bCs/>
                <w:lang w:val="ru-RU"/>
              </w:rPr>
              <w:t xml:space="preserve"> </w:t>
            </w:r>
            <w:r w:rsidRPr="00276844">
              <w:rPr>
                <w:rFonts w:ascii="Arial"/>
                <w:bCs/>
                <w:lang w:val="ru-RU"/>
              </w:rPr>
              <w:t>ходе</w:t>
            </w:r>
            <w:r w:rsidRPr="00276844">
              <w:rPr>
                <w:rFonts w:ascii="Arial"/>
                <w:bCs/>
                <w:lang w:val="ru-RU"/>
              </w:rPr>
              <w:t xml:space="preserve"> </w:t>
            </w:r>
            <w:r w:rsidRPr="00276844">
              <w:rPr>
                <w:rFonts w:ascii="Arial"/>
                <w:bCs/>
                <w:lang w:val="ru-RU"/>
              </w:rPr>
              <w:t>планового</w:t>
            </w:r>
            <w:r w:rsidRPr="00276844">
              <w:rPr>
                <w:rFonts w:ascii="Arial"/>
                <w:bCs/>
                <w:lang w:val="ru-RU"/>
              </w:rPr>
              <w:t xml:space="preserve"> </w:t>
            </w:r>
            <w:r w:rsidRPr="00276844">
              <w:rPr>
                <w:rFonts w:ascii="Arial"/>
                <w:bCs/>
                <w:lang w:val="ru-RU"/>
              </w:rPr>
              <w:t>аудита</w:t>
            </w:r>
            <w:r w:rsidRPr="001719F2">
              <w:rPr>
                <w:lang w:val="ru-RU"/>
              </w:rPr>
              <w:t xml:space="preserve"> (например</w:t>
            </w:r>
            <w:r w:rsidRPr="001719F2">
              <w:rPr>
                <w:spacing w:val="-6"/>
                <w:lang w:val="ru-RU"/>
              </w:rPr>
              <w:t xml:space="preserve"> </w:t>
            </w:r>
            <w:r>
              <w:rPr>
                <w:lang w:val="ru-RU"/>
              </w:rPr>
              <w:t>инспекционный контроль</w:t>
            </w:r>
            <w:r w:rsidRPr="001719F2">
              <w:rPr>
                <w:spacing w:val="-6"/>
                <w:lang w:val="ru-RU"/>
              </w:rPr>
              <w:t xml:space="preserve"> </w:t>
            </w:r>
            <w:r w:rsidRPr="001719F2">
              <w:rPr>
                <w:lang w:val="ru-RU"/>
              </w:rPr>
              <w:t>или</w:t>
            </w:r>
            <w:r w:rsidRPr="001719F2">
              <w:rPr>
                <w:spacing w:val="-7"/>
                <w:lang w:val="ru-RU"/>
              </w:rPr>
              <w:t xml:space="preserve"> </w:t>
            </w:r>
            <w:r w:rsidRPr="001719F2">
              <w:rPr>
                <w:lang w:val="ru-RU"/>
              </w:rPr>
              <w:t xml:space="preserve">повторной сертификации) или </w:t>
            </w:r>
            <w:r w:rsidRPr="00276844">
              <w:rPr>
                <w:rFonts w:ascii="Arial"/>
                <w:bCs/>
                <w:lang w:val="ru-RU"/>
              </w:rPr>
              <w:t>в</w:t>
            </w:r>
            <w:r w:rsidRPr="00276844">
              <w:rPr>
                <w:rFonts w:ascii="Arial"/>
                <w:bCs/>
                <w:lang w:val="ru-RU"/>
              </w:rPr>
              <w:t xml:space="preserve"> </w:t>
            </w:r>
            <w:r w:rsidRPr="00276844">
              <w:rPr>
                <w:rFonts w:ascii="Arial"/>
                <w:bCs/>
                <w:lang w:val="ru-RU"/>
              </w:rPr>
              <w:t>ходе</w:t>
            </w:r>
            <w:r w:rsidRPr="00276844">
              <w:rPr>
                <w:rFonts w:ascii="Arial"/>
                <w:bCs/>
                <w:lang w:val="ru-RU"/>
              </w:rPr>
              <w:t xml:space="preserve"> </w:t>
            </w:r>
            <w:r w:rsidRPr="00276844">
              <w:rPr>
                <w:rFonts w:ascii="Arial"/>
                <w:bCs/>
                <w:lang w:val="ru-RU"/>
              </w:rPr>
              <w:t>специального</w:t>
            </w:r>
            <w:r w:rsidRPr="00276844">
              <w:rPr>
                <w:rFonts w:ascii="Arial"/>
                <w:bCs/>
                <w:lang w:val="ru-RU"/>
              </w:rPr>
              <w:t xml:space="preserve"> </w:t>
            </w:r>
            <w:r w:rsidRPr="00276844">
              <w:rPr>
                <w:rFonts w:ascii="Arial"/>
                <w:bCs/>
                <w:lang w:val="ru-RU"/>
              </w:rPr>
              <w:t>переходного</w:t>
            </w:r>
            <w:r w:rsidRPr="00276844">
              <w:rPr>
                <w:rFonts w:ascii="Arial"/>
                <w:bCs/>
                <w:lang w:val="ru-RU"/>
              </w:rPr>
              <w:t xml:space="preserve"> </w:t>
            </w:r>
            <w:r w:rsidRPr="00276844">
              <w:rPr>
                <w:rFonts w:ascii="Arial"/>
                <w:bCs/>
                <w:lang w:val="ru-RU"/>
              </w:rPr>
              <w:t>аудита</w:t>
            </w:r>
            <w:r w:rsidRPr="00276844">
              <w:rPr>
                <w:rFonts w:ascii="Arial"/>
                <w:bCs/>
                <w:lang w:val="ru-RU"/>
              </w:rPr>
              <w:t xml:space="preserve"> </w:t>
            </w:r>
            <w:r w:rsidRPr="00276844">
              <w:rPr>
                <w:rFonts w:ascii="Arial"/>
                <w:bCs/>
                <w:lang w:val="ru-RU"/>
              </w:rPr>
              <w:t>до</w:t>
            </w:r>
            <w:r w:rsidRPr="00276844">
              <w:rPr>
                <w:rFonts w:ascii="Arial"/>
                <w:bCs/>
                <w:lang w:val="ru-RU"/>
              </w:rPr>
              <w:t xml:space="preserve"> </w:t>
            </w:r>
            <w:r w:rsidRPr="00276844">
              <w:rPr>
                <w:rFonts w:ascii="Arial"/>
                <w:bCs/>
                <w:lang w:val="ru-RU"/>
              </w:rPr>
              <w:t>данной</w:t>
            </w:r>
            <w:r w:rsidRPr="00276844">
              <w:rPr>
                <w:rFonts w:ascii="Arial"/>
                <w:bCs/>
                <w:lang w:val="ru-RU"/>
              </w:rPr>
              <w:t xml:space="preserve"> </w:t>
            </w:r>
            <w:r w:rsidRPr="00276844">
              <w:rPr>
                <w:rFonts w:ascii="Arial"/>
                <w:bCs/>
                <w:lang w:val="ru-RU"/>
              </w:rPr>
              <w:t>даты</w:t>
            </w:r>
            <w:r w:rsidRPr="001719F2">
              <w:rPr>
                <w:lang w:val="ru-RU"/>
              </w:rPr>
              <w:t>.</w:t>
            </w:r>
          </w:p>
        </w:tc>
        <w:tc>
          <w:tcPr>
            <w:tcW w:w="4746" w:type="dxa"/>
          </w:tcPr>
          <w:p w14:paraId="1C8967AA" w14:textId="586B9580" w:rsidR="001719F2" w:rsidRPr="001719F2" w:rsidRDefault="001719F2">
            <w:pPr>
              <w:pStyle w:val="TableParagraph"/>
              <w:spacing w:before="139" w:line="256" w:lineRule="auto"/>
              <w:ind w:left="121" w:right="259"/>
              <w:rPr>
                <w:rFonts w:ascii="Arial"/>
                <w:i/>
                <w:lang w:val="ru-RU"/>
              </w:rPr>
            </w:pPr>
            <w:r w:rsidRPr="001719F2">
              <w:rPr>
                <w:rFonts w:ascii="Arial"/>
                <w:i/>
                <w:lang w:val="ru-RU"/>
              </w:rPr>
              <w:t>36</w:t>
            </w:r>
            <w:r w:rsidRPr="001719F2">
              <w:rPr>
                <w:rFonts w:ascii="Arial"/>
                <w:i/>
                <w:spacing w:val="-4"/>
                <w:lang w:val="ru-RU"/>
              </w:rPr>
              <w:t xml:space="preserve"> </w:t>
            </w:r>
            <w:r w:rsidRPr="001719F2">
              <w:rPr>
                <w:rFonts w:ascii="Arial"/>
                <w:i/>
                <w:lang w:val="ru-RU"/>
              </w:rPr>
              <w:t>месяцев</w:t>
            </w:r>
            <w:r w:rsidRPr="001719F2">
              <w:rPr>
                <w:rFonts w:ascii="Arial"/>
                <w:i/>
                <w:spacing w:val="-5"/>
                <w:lang w:val="ru-RU"/>
              </w:rPr>
              <w:t xml:space="preserve"> </w:t>
            </w:r>
            <w:r w:rsidRPr="001719F2">
              <w:rPr>
                <w:rFonts w:ascii="Arial"/>
                <w:i/>
                <w:lang w:val="ru-RU"/>
              </w:rPr>
              <w:t>(30</w:t>
            </w:r>
            <w:r w:rsidRPr="001719F2">
              <w:rPr>
                <w:rFonts w:ascii="Arial"/>
                <w:i/>
                <w:spacing w:val="-4"/>
                <w:lang w:val="ru-RU"/>
              </w:rPr>
              <w:t xml:space="preserve"> </w:t>
            </w:r>
            <w:r>
              <w:rPr>
                <w:rFonts w:ascii="Arial"/>
                <w:i/>
                <w:lang w:val="ru-RU"/>
              </w:rPr>
              <w:t>сентябрь</w:t>
            </w:r>
            <w:r w:rsidRPr="001719F2">
              <w:rPr>
                <w:rFonts w:ascii="Arial"/>
                <w:i/>
                <w:spacing w:val="-3"/>
                <w:lang w:val="ru-RU"/>
              </w:rPr>
              <w:t xml:space="preserve"> </w:t>
            </w:r>
            <w:r w:rsidRPr="001719F2">
              <w:rPr>
                <w:rFonts w:ascii="Arial"/>
                <w:i/>
                <w:lang w:val="ru-RU"/>
              </w:rPr>
              <w:t>2029)</w:t>
            </w:r>
            <w:r w:rsidRPr="001719F2">
              <w:rPr>
                <w:rFonts w:ascii="Arial"/>
                <w:i/>
                <w:spacing w:val="-4"/>
                <w:lang w:val="ru-RU"/>
              </w:rPr>
              <w:t xml:space="preserve"> </w:t>
            </w:r>
            <w:r w:rsidRPr="001719F2">
              <w:rPr>
                <w:rFonts w:ascii="Arial"/>
                <w:i/>
                <w:lang w:val="ru-RU"/>
              </w:rPr>
              <w:t>от</w:t>
            </w:r>
            <w:r w:rsidRPr="001719F2">
              <w:rPr>
                <w:rFonts w:ascii="Arial"/>
                <w:i/>
                <w:spacing w:val="-5"/>
                <w:lang w:val="ru-RU"/>
              </w:rPr>
              <w:t xml:space="preserve"> </w:t>
            </w:r>
            <w:r w:rsidRPr="001719F2">
              <w:rPr>
                <w:rFonts w:ascii="Arial"/>
                <w:i/>
                <w:lang w:val="ru-RU"/>
              </w:rPr>
              <w:t>тот</w:t>
            </w:r>
            <w:r w:rsidRPr="001719F2">
              <w:rPr>
                <w:rFonts w:ascii="Arial"/>
                <w:i/>
                <w:spacing w:val="-6"/>
                <w:lang w:val="ru-RU"/>
              </w:rPr>
              <w:t xml:space="preserve"> </w:t>
            </w:r>
            <w:r w:rsidRPr="001719F2">
              <w:rPr>
                <w:rFonts w:ascii="Arial"/>
                <w:i/>
                <w:lang w:val="ru-RU"/>
              </w:rPr>
              <w:t>последний</w:t>
            </w:r>
            <w:r w:rsidRPr="001719F2">
              <w:rPr>
                <w:rFonts w:ascii="Arial"/>
                <w:i/>
                <w:spacing w:val="-5"/>
                <w:lang w:val="ru-RU"/>
              </w:rPr>
              <w:t xml:space="preserve"> </w:t>
            </w:r>
            <w:r w:rsidRPr="001719F2">
              <w:rPr>
                <w:rFonts w:ascii="Arial"/>
                <w:i/>
                <w:lang w:val="ru-RU"/>
              </w:rPr>
              <w:t>день</w:t>
            </w:r>
            <w:r w:rsidRPr="001719F2">
              <w:rPr>
                <w:rFonts w:ascii="Arial"/>
                <w:i/>
                <w:lang w:val="ru-RU"/>
              </w:rPr>
              <w:t xml:space="preserve"> </w:t>
            </w:r>
            <w:r w:rsidRPr="001719F2">
              <w:rPr>
                <w:rFonts w:ascii="Arial"/>
                <w:i/>
                <w:lang w:val="ru-RU"/>
              </w:rPr>
              <w:t>месяца</w:t>
            </w:r>
            <w:r w:rsidRPr="001719F2">
              <w:rPr>
                <w:rFonts w:ascii="Arial"/>
                <w:i/>
                <w:lang w:val="ru-RU"/>
              </w:rPr>
              <w:t xml:space="preserve"> </w:t>
            </w:r>
            <w:r w:rsidRPr="001719F2">
              <w:rPr>
                <w:rFonts w:ascii="Arial"/>
                <w:i/>
                <w:lang w:val="ru-RU"/>
              </w:rPr>
              <w:t>публикации</w:t>
            </w:r>
            <w:r w:rsidRPr="001719F2">
              <w:rPr>
                <w:rFonts w:ascii="Arial"/>
                <w:i/>
                <w:lang w:val="ru-RU"/>
              </w:rPr>
              <w:t xml:space="preserve"> </w:t>
            </w:r>
            <w:r w:rsidRPr="001719F2">
              <w:rPr>
                <w:rFonts w:ascii="Arial"/>
                <w:i/>
                <w:lang w:val="ru-RU"/>
              </w:rPr>
              <w:t>стандарта</w:t>
            </w:r>
            <w:r w:rsidRPr="001719F2">
              <w:rPr>
                <w:rFonts w:ascii="Arial"/>
                <w:i/>
                <w:lang w:val="ru-RU"/>
              </w:rPr>
              <w:t xml:space="preserve"> </w:t>
            </w:r>
            <w:r>
              <w:rPr>
                <w:rFonts w:ascii="Arial"/>
                <w:i/>
              </w:rPr>
              <w:t>ISO</w:t>
            </w:r>
            <w:r w:rsidRPr="001719F2">
              <w:rPr>
                <w:rFonts w:ascii="Arial"/>
                <w:i/>
                <w:lang w:val="ru-RU"/>
              </w:rPr>
              <w:t xml:space="preserve"> </w:t>
            </w:r>
            <w:r w:rsidRPr="001719F2">
              <w:rPr>
                <w:rFonts w:ascii="Arial"/>
                <w:i/>
                <w:spacing w:val="-2"/>
                <w:lang w:val="ru-RU"/>
              </w:rPr>
              <w:t>14001:2026</w:t>
            </w:r>
          </w:p>
        </w:tc>
      </w:tr>
      <w:tr w:rsidR="00DF2CEC" w:rsidRPr="001719F2" w14:paraId="68DEB614" w14:textId="77777777">
        <w:trPr>
          <w:trHeight w:val="746"/>
        </w:trPr>
        <w:tc>
          <w:tcPr>
            <w:tcW w:w="4638" w:type="dxa"/>
          </w:tcPr>
          <w:p w14:paraId="590FB39C" w14:textId="03F7AB9D" w:rsidR="00DF2CEC" w:rsidRPr="001719F2" w:rsidRDefault="001719F2">
            <w:pPr>
              <w:pStyle w:val="TableParagraph"/>
              <w:ind w:left="136" w:right="37"/>
              <w:rPr>
                <w:lang w:val="ru-RU"/>
              </w:rPr>
            </w:pPr>
            <w:r w:rsidRPr="00276844">
              <w:rPr>
                <w:rFonts w:ascii="Arial"/>
                <w:b/>
                <w:lang w:val="ru-RU"/>
              </w:rPr>
              <w:t>Данные</w:t>
            </w:r>
            <w:r w:rsidRPr="00276844">
              <w:rPr>
                <w:rFonts w:ascii="Arial"/>
                <w:b/>
                <w:lang w:val="ru-RU"/>
              </w:rPr>
              <w:t xml:space="preserve">, </w:t>
            </w:r>
            <w:r w:rsidRPr="00276844">
              <w:rPr>
                <w:rFonts w:ascii="Arial"/>
                <w:b/>
                <w:lang w:val="ru-RU"/>
              </w:rPr>
              <w:t>которые</w:t>
            </w:r>
            <w:r w:rsidRPr="00276844">
              <w:rPr>
                <w:rFonts w:ascii="Arial"/>
                <w:b/>
                <w:lang w:val="ru-RU"/>
              </w:rPr>
              <w:t xml:space="preserve"> </w:t>
            </w:r>
            <w:r w:rsidRPr="00276844">
              <w:rPr>
                <w:rFonts w:ascii="Arial"/>
                <w:b/>
                <w:lang w:val="ru-RU"/>
              </w:rPr>
              <w:t>необходимо</w:t>
            </w:r>
            <w:r w:rsidRPr="00276844">
              <w:rPr>
                <w:rFonts w:ascii="Arial"/>
                <w:b/>
                <w:lang w:val="ru-RU"/>
              </w:rPr>
              <w:t xml:space="preserve"> </w:t>
            </w:r>
            <w:r w:rsidRPr="00276844">
              <w:rPr>
                <w:rFonts w:ascii="Arial"/>
                <w:b/>
                <w:lang w:val="ru-RU"/>
              </w:rPr>
              <w:t>предоставить</w:t>
            </w:r>
            <w:r w:rsidRPr="00276844">
              <w:rPr>
                <w:rFonts w:ascii="Arial"/>
                <w:b/>
                <w:lang w:val="ru-RU"/>
              </w:rPr>
              <w:t xml:space="preserve"> </w:t>
            </w:r>
            <w:r w:rsidRPr="00276844">
              <w:rPr>
                <w:rFonts w:ascii="Arial"/>
                <w:b/>
                <w:lang w:val="ru-RU"/>
              </w:rPr>
              <w:t>в</w:t>
            </w:r>
            <w:r w:rsidRPr="00276844">
              <w:rPr>
                <w:rFonts w:ascii="Arial"/>
                <w:b/>
                <w:lang w:val="ru-RU"/>
              </w:rPr>
              <w:t xml:space="preserve"> </w:t>
            </w:r>
            <w:r>
              <w:t>Global</w:t>
            </w:r>
            <w:r w:rsidRPr="001719F2">
              <w:rPr>
                <w:spacing w:val="-5"/>
                <w:lang w:val="ru-RU"/>
              </w:rPr>
              <w:t xml:space="preserve"> </w:t>
            </w:r>
            <w:r>
              <w:t>ACI</w:t>
            </w:r>
            <w:r w:rsidRPr="001719F2">
              <w:rPr>
                <w:spacing w:val="-4"/>
                <w:lang w:val="ru-RU"/>
              </w:rPr>
              <w:t xml:space="preserve"> </w:t>
            </w:r>
            <w:r w:rsidRPr="001719F2">
              <w:rPr>
                <w:lang w:val="ru-RU"/>
              </w:rPr>
              <w:t xml:space="preserve">(если </w:t>
            </w:r>
            <w:r w:rsidRPr="00276844">
              <w:rPr>
                <w:rFonts w:ascii="Arial"/>
                <w:bCs/>
                <w:lang w:val="ru-RU"/>
              </w:rPr>
              <w:t>считается</w:t>
            </w:r>
            <w:r w:rsidRPr="001719F2">
              <w:rPr>
                <w:lang w:val="ru-RU"/>
              </w:rPr>
              <w:t xml:space="preserve"> уместным)</w:t>
            </w:r>
          </w:p>
        </w:tc>
        <w:tc>
          <w:tcPr>
            <w:tcW w:w="4746" w:type="dxa"/>
          </w:tcPr>
          <w:p w14:paraId="4A6A3E24" w14:textId="03289B8B" w:rsidR="00DF2CEC" w:rsidRPr="001719F2" w:rsidRDefault="001719F2">
            <w:pPr>
              <w:pStyle w:val="TableParagraph"/>
              <w:spacing w:before="139"/>
              <w:ind w:left="121"/>
              <w:rPr>
                <w:lang w:val="ru-RU"/>
              </w:rPr>
            </w:pPr>
            <w:r>
              <w:rPr>
                <w:lang w:val="ru-RU"/>
              </w:rPr>
              <w:t>По запросу</w:t>
            </w:r>
          </w:p>
        </w:tc>
      </w:tr>
    </w:tbl>
    <w:p w14:paraId="1B4B44B8" w14:textId="77777777" w:rsidR="003A7B07" w:rsidRDefault="003A7B07" w:rsidP="003A7B07">
      <w:pPr>
        <w:pStyle w:val="a4"/>
        <w:ind w:firstLine="0"/>
        <w:rPr>
          <w:rFonts w:ascii="Arial" w:eastAsia="Arial" w:hAnsi="Arial" w:cs="Arial"/>
          <w:b/>
          <w:bCs/>
          <w:sz w:val="28"/>
          <w:szCs w:val="28"/>
          <w:lang w:val="ru-RU"/>
        </w:rPr>
      </w:pPr>
      <w:bookmarkStart w:id="4" w:name="_bookmark4"/>
      <w:bookmarkEnd w:id="4"/>
    </w:p>
    <w:p w14:paraId="55AB5A39" w14:textId="77777777" w:rsidR="00970B25" w:rsidRDefault="00970B25" w:rsidP="003A7B07">
      <w:pPr>
        <w:pStyle w:val="a4"/>
        <w:ind w:firstLine="0"/>
        <w:rPr>
          <w:rFonts w:ascii="Arial" w:eastAsia="Arial" w:hAnsi="Arial" w:cs="Arial"/>
          <w:b/>
          <w:bCs/>
          <w:sz w:val="28"/>
          <w:szCs w:val="28"/>
          <w:lang w:val="ru-RU"/>
        </w:rPr>
      </w:pPr>
    </w:p>
    <w:p w14:paraId="0972EDC5" w14:textId="77777777" w:rsidR="00970B25" w:rsidRDefault="00970B25" w:rsidP="003A7B07">
      <w:pPr>
        <w:pStyle w:val="a4"/>
        <w:ind w:firstLine="0"/>
        <w:rPr>
          <w:rFonts w:ascii="Arial" w:eastAsia="Arial" w:hAnsi="Arial" w:cs="Arial"/>
          <w:b/>
          <w:bCs/>
          <w:sz w:val="28"/>
          <w:szCs w:val="28"/>
          <w:lang w:val="ru-RU"/>
        </w:rPr>
      </w:pPr>
    </w:p>
    <w:p w14:paraId="53303744" w14:textId="77777777" w:rsidR="00970B25" w:rsidRDefault="00970B25" w:rsidP="003A7B07">
      <w:pPr>
        <w:pStyle w:val="a4"/>
        <w:ind w:firstLine="0"/>
        <w:rPr>
          <w:rFonts w:ascii="Arial" w:eastAsia="Arial" w:hAnsi="Arial" w:cs="Arial"/>
          <w:b/>
          <w:bCs/>
          <w:sz w:val="28"/>
          <w:szCs w:val="28"/>
          <w:lang w:val="ru-RU"/>
        </w:rPr>
      </w:pPr>
    </w:p>
    <w:p w14:paraId="50081BF4" w14:textId="77777777" w:rsidR="00970B25" w:rsidRDefault="00970B25" w:rsidP="003A7B07">
      <w:pPr>
        <w:pStyle w:val="a4"/>
        <w:ind w:firstLine="0"/>
        <w:rPr>
          <w:rFonts w:ascii="Arial" w:eastAsia="Arial" w:hAnsi="Arial" w:cs="Arial"/>
          <w:b/>
          <w:bCs/>
          <w:sz w:val="28"/>
          <w:szCs w:val="28"/>
          <w:lang w:val="ru-RU"/>
        </w:rPr>
      </w:pPr>
    </w:p>
    <w:p w14:paraId="48E737AF" w14:textId="77777777" w:rsidR="00970B25" w:rsidRDefault="00970B25" w:rsidP="003A7B07">
      <w:pPr>
        <w:pStyle w:val="a4"/>
        <w:ind w:firstLine="0"/>
        <w:rPr>
          <w:rFonts w:ascii="Arial" w:eastAsia="Arial" w:hAnsi="Arial" w:cs="Arial"/>
          <w:b/>
          <w:bCs/>
          <w:sz w:val="28"/>
          <w:szCs w:val="28"/>
          <w:lang w:val="ru-RU"/>
        </w:rPr>
      </w:pPr>
    </w:p>
    <w:p w14:paraId="3ED2CF5A" w14:textId="77777777" w:rsidR="00970B25" w:rsidRDefault="00970B25" w:rsidP="003A7B07">
      <w:pPr>
        <w:pStyle w:val="a4"/>
        <w:ind w:firstLine="0"/>
        <w:rPr>
          <w:rFonts w:ascii="Arial" w:eastAsia="Arial" w:hAnsi="Arial" w:cs="Arial"/>
          <w:b/>
          <w:bCs/>
          <w:sz w:val="28"/>
          <w:szCs w:val="28"/>
          <w:lang w:val="ru-RU"/>
        </w:rPr>
      </w:pPr>
    </w:p>
    <w:p w14:paraId="4571CB8F" w14:textId="77777777" w:rsidR="00970B25" w:rsidRDefault="00970B25" w:rsidP="003A7B07">
      <w:pPr>
        <w:pStyle w:val="a4"/>
        <w:ind w:firstLine="0"/>
        <w:rPr>
          <w:rFonts w:ascii="Arial" w:eastAsia="Arial" w:hAnsi="Arial" w:cs="Arial"/>
          <w:b/>
          <w:bCs/>
          <w:sz w:val="28"/>
          <w:szCs w:val="28"/>
          <w:lang w:val="ru-RU"/>
        </w:rPr>
      </w:pPr>
    </w:p>
    <w:p w14:paraId="0D20B0E2" w14:textId="77777777" w:rsidR="00970B25" w:rsidRDefault="00970B25" w:rsidP="003A7B07">
      <w:pPr>
        <w:pStyle w:val="a4"/>
        <w:ind w:firstLine="0"/>
        <w:rPr>
          <w:rFonts w:ascii="Arial" w:eastAsia="Arial" w:hAnsi="Arial" w:cs="Arial"/>
          <w:b/>
          <w:bCs/>
          <w:sz w:val="28"/>
          <w:szCs w:val="28"/>
          <w:lang w:val="ru-RU"/>
        </w:rPr>
      </w:pPr>
    </w:p>
    <w:p w14:paraId="26810D2E" w14:textId="77777777" w:rsidR="00970B25" w:rsidRDefault="00970B25" w:rsidP="003A7B07">
      <w:pPr>
        <w:pStyle w:val="a4"/>
        <w:ind w:firstLine="0"/>
        <w:rPr>
          <w:rFonts w:ascii="Arial" w:eastAsia="Arial" w:hAnsi="Arial" w:cs="Arial"/>
          <w:b/>
          <w:bCs/>
          <w:sz w:val="28"/>
          <w:szCs w:val="28"/>
          <w:lang w:val="ru-RU"/>
        </w:rPr>
      </w:pPr>
    </w:p>
    <w:p w14:paraId="107A5B6C" w14:textId="77777777" w:rsidR="00970B25" w:rsidRDefault="00970B25" w:rsidP="003A7B07">
      <w:pPr>
        <w:pStyle w:val="a4"/>
        <w:ind w:firstLine="0"/>
        <w:rPr>
          <w:rFonts w:ascii="Arial" w:eastAsia="Arial" w:hAnsi="Arial" w:cs="Arial"/>
          <w:b/>
          <w:bCs/>
          <w:sz w:val="28"/>
          <w:szCs w:val="28"/>
          <w:lang w:val="ru-RU"/>
        </w:rPr>
      </w:pPr>
    </w:p>
    <w:p w14:paraId="674D71FA" w14:textId="77777777" w:rsidR="00970B25" w:rsidRDefault="00970B25" w:rsidP="003A7B07">
      <w:pPr>
        <w:pStyle w:val="a4"/>
        <w:ind w:firstLine="0"/>
        <w:rPr>
          <w:rFonts w:ascii="Arial" w:eastAsia="Arial" w:hAnsi="Arial" w:cs="Arial"/>
          <w:b/>
          <w:bCs/>
          <w:sz w:val="28"/>
          <w:szCs w:val="28"/>
          <w:lang w:val="ru-RU"/>
        </w:rPr>
      </w:pPr>
    </w:p>
    <w:p w14:paraId="10F72F7A" w14:textId="77777777" w:rsidR="00970B25" w:rsidRDefault="00970B25" w:rsidP="003A7B07">
      <w:pPr>
        <w:pStyle w:val="a4"/>
        <w:ind w:firstLine="0"/>
        <w:rPr>
          <w:rFonts w:ascii="Arial" w:eastAsia="Arial" w:hAnsi="Arial" w:cs="Arial"/>
          <w:b/>
          <w:bCs/>
          <w:sz w:val="28"/>
          <w:szCs w:val="28"/>
          <w:lang w:val="ru-RU"/>
        </w:rPr>
      </w:pPr>
    </w:p>
    <w:p w14:paraId="6F6FBA0A" w14:textId="77777777" w:rsidR="00970B25" w:rsidRDefault="00970B25" w:rsidP="003A7B07">
      <w:pPr>
        <w:pStyle w:val="a4"/>
        <w:ind w:firstLine="0"/>
        <w:rPr>
          <w:rFonts w:ascii="Arial" w:eastAsia="Arial" w:hAnsi="Arial" w:cs="Arial"/>
          <w:b/>
          <w:bCs/>
          <w:sz w:val="28"/>
          <w:szCs w:val="28"/>
          <w:lang w:val="ru-RU"/>
        </w:rPr>
      </w:pPr>
    </w:p>
    <w:p w14:paraId="52C14541" w14:textId="77777777" w:rsidR="00970B25" w:rsidRDefault="00970B25" w:rsidP="003A7B07">
      <w:pPr>
        <w:pStyle w:val="a4"/>
        <w:ind w:firstLine="0"/>
        <w:rPr>
          <w:rFonts w:ascii="Arial" w:eastAsia="Arial" w:hAnsi="Arial" w:cs="Arial"/>
          <w:b/>
          <w:bCs/>
          <w:sz w:val="28"/>
          <w:szCs w:val="28"/>
          <w:lang w:val="ru-RU"/>
        </w:rPr>
      </w:pPr>
    </w:p>
    <w:p w14:paraId="716A5BF0" w14:textId="77777777" w:rsidR="00970B25" w:rsidRDefault="00970B25" w:rsidP="003A7B07">
      <w:pPr>
        <w:pStyle w:val="a4"/>
        <w:ind w:firstLine="0"/>
        <w:rPr>
          <w:rFonts w:ascii="Arial" w:eastAsia="Arial" w:hAnsi="Arial" w:cs="Arial"/>
          <w:b/>
          <w:bCs/>
          <w:sz w:val="28"/>
          <w:szCs w:val="28"/>
          <w:lang w:val="ru-RU"/>
        </w:rPr>
      </w:pPr>
    </w:p>
    <w:p w14:paraId="37CCD5AA" w14:textId="77777777" w:rsidR="00970B25" w:rsidRDefault="00970B25" w:rsidP="003A7B07">
      <w:pPr>
        <w:pStyle w:val="a4"/>
        <w:ind w:firstLine="0"/>
        <w:rPr>
          <w:rFonts w:ascii="Arial" w:eastAsia="Arial" w:hAnsi="Arial" w:cs="Arial"/>
          <w:b/>
          <w:bCs/>
          <w:sz w:val="28"/>
          <w:szCs w:val="28"/>
          <w:lang w:val="ru-RU"/>
        </w:rPr>
      </w:pPr>
    </w:p>
    <w:p w14:paraId="1AE0D57E" w14:textId="77777777" w:rsidR="00970B25" w:rsidRDefault="00970B25" w:rsidP="003A7B07">
      <w:pPr>
        <w:pStyle w:val="a4"/>
        <w:ind w:firstLine="0"/>
        <w:rPr>
          <w:rFonts w:ascii="Arial" w:eastAsia="Arial" w:hAnsi="Arial" w:cs="Arial"/>
          <w:b/>
          <w:bCs/>
          <w:sz w:val="28"/>
          <w:szCs w:val="28"/>
          <w:lang w:val="ru-RU"/>
        </w:rPr>
      </w:pPr>
    </w:p>
    <w:p w14:paraId="293C1E00" w14:textId="77777777" w:rsidR="00970B25" w:rsidRDefault="00970B25" w:rsidP="003A7B07">
      <w:pPr>
        <w:pStyle w:val="a4"/>
        <w:ind w:firstLine="0"/>
        <w:rPr>
          <w:rFonts w:ascii="Arial" w:eastAsia="Arial" w:hAnsi="Arial" w:cs="Arial"/>
          <w:b/>
          <w:bCs/>
          <w:sz w:val="28"/>
          <w:szCs w:val="28"/>
          <w:lang w:val="ru-RU"/>
        </w:rPr>
      </w:pPr>
    </w:p>
    <w:p w14:paraId="78F7A8D6" w14:textId="77777777" w:rsidR="00970B25" w:rsidRDefault="00970B25" w:rsidP="003A7B07">
      <w:pPr>
        <w:pStyle w:val="a4"/>
        <w:ind w:firstLine="0"/>
        <w:rPr>
          <w:rFonts w:ascii="Arial" w:eastAsia="Arial" w:hAnsi="Arial" w:cs="Arial"/>
          <w:b/>
          <w:bCs/>
          <w:sz w:val="28"/>
          <w:szCs w:val="28"/>
          <w:lang w:val="ru-RU"/>
        </w:rPr>
      </w:pPr>
    </w:p>
    <w:p w14:paraId="56490DE0" w14:textId="77777777" w:rsidR="00970B25" w:rsidRDefault="00970B25" w:rsidP="003A7B07">
      <w:pPr>
        <w:pStyle w:val="a4"/>
        <w:ind w:firstLine="0"/>
        <w:rPr>
          <w:rFonts w:ascii="Arial" w:eastAsia="Arial" w:hAnsi="Arial" w:cs="Arial"/>
          <w:b/>
          <w:bCs/>
          <w:sz w:val="28"/>
          <w:szCs w:val="28"/>
          <w:lang w:val="ru-RU"/>
        </w:rPr>
      </w:pPr>
    </w:p>
    <w:p w14:paraId="42A522AD" w14:textId="77777777" w:rsidR="00970B25" w:rsidRDefault="00970B25" w:rsidP="003A7B07">
      <w:pPr>
        <w:pStyle w:val="a4"/>
        <w:ind w:firstLine="0"/>
        <w:rPr>
          <w:rFonts w:ascii="Arial" w:eastAsia="Arial" w:hAnsi="Arial" w:cs="Arial"/>
          <w:b/>
          <w:bCs/>
          <w:sz w:val="28"/>
          <w:szCs w:val="28"/>
          <w:lang w:val="ru-RU"/>
        </w:rPr>
      </w:pPr>
    </w:p>
    <w:p w14:paraId="530FCC61" w14:textId="77777777" w:rsidR="00970B25" w:rsidRDefault="00970B25" w:rsidP="003A7B07">
      <w:pPr>
        <w:pStyle w:val="a4"/>
        <w:ind w:firstLine="0"/>
        <w:rPr>
          <w:rFonts w:ascii="Arial" w:eastAsia="Arial" w:hAnsi="Arial" w:cs="Arial"/>
          <w:b/>
          <w:bCs/>
          <w:sz w:val="28"/>
          <w:szCs w:val="28"/>
          <w:lang w:val="ru-RU"/>
        </w:rPr>
      </w:pPr>
    </w:p>
    <w:p w14:paraId="1B028511" w14:textId="77777777" w:rsidR="00970B25" w:rsidRPr="00970B25" w:rsidRDefault="00970B25" w:rsidP="003A7B07">
      <w:pPr>
        <w:pStyle w:val="a4"/>
        <w:ind w:firstLine="0"/>
        <w:rPr>
          <w:rFonts w:ascii="Arial" w:eastAsia="Arial" w:hAnsi="Arial" w:cs="Arial"/>
          <w:b/>
          <w:bCs/>
          <w:sz w:val="28"/>
          <w:szCs w:val="28"/>
          <w:lang w:val="ru-RU"/>
        </w:rPr>
      </w:pPr>
    </w:p>
    <w:p w14:paraId="42FC16A6" w14:textId="7269FB00" w:rsidR="00DF2CEC" w:rsidRPr="001719F2" w:rsidRDefault="001719F2" w:rsidP="001719F2">
      <w:pPr>
        <w:pStyle w:val="a4"/>
        <w:numPr>
          <w:ilvl w:val="0"/>
          <w:numId w:val="11"/>
        </w:numPr>
        <w:rPr>
          <w:rFonts w:ascii="Arial" w:eastAsia="Arial" w:hAnsi="Arial" w:cs="Arial"/>
          <w:b/>
          <w:bCs/>
          <w:sz w:val="28"/>
          <w:szCs w:val="28"/>
        </w:rPr>
      </w:pPr>
      <w:r w:rsidRPr="001719F2">
        <w:rPr>
          <w:rFonts w:ascii="Arial" w:eastAsia="Arial" w:hAnsi="Arial" w:cs="Arial"/>
          <w:b/>
          <w:bCs/>
          <w:sz w:val="28"/>
          <w:szCs w:val="28"/>
        </w:rPr>
        <w:lastRenderedPageBreak/>
        <w:t>ПРОЦЕСС ПЕРЕХОДА</w:t>
      </w:r>
    </w:p>
    <w:p w14:paraId="5BFDC208" w14:textId="3955015D" w:rsidR="00DF2CEC" w:rsidRPr="001719F2" w:rsidRDefault="001719F2" w:rsidP="001719F2">
      <w:pPr>
        <w:pStyle w:val="a4"/>
        <w:numPr>
          <w:ilvl w:val="1"/>
          <w:numId w:val="11"/>
        </w:numPr>
        <w:rPr>
          <w:rFonts w:ascii="Arial" w:eastAsia="Arial" w:hAnsi="Arial" w:cs="Arial"/>
          <w:b/>
          <w:bCs/>
          <w:sz w:val="24"/>
          <w:szCs w:val="24"/>
          <w:lang w:val="ru-RU"/>
        </w:rPr>
      </w:pPr>
      <w:r w:rsidRPr="001719F2">
        <w:rPr>
          <w:rFonts w:ascii="Arial" w:eastAsia="Arial" w:hAnsi="Arial" w:cs="Arial"/>
          <w:b/>
          <w:bCs/>
          <w:sz w:val="24"/>
          <w:szCs w:val="24"/>
          <w:lang w:val="ru-RU"/>
        </w:rPr>
        <w:t>Действия и процессы органа по аккредитации</w:t>
      </w:r>
    </w:p>
    <w:p w14:paraId="3109A40B" w14:textId="56D68E96" w:rsidR="00DF2CEC" w:rsidRPr="003A7B07" w:rsidRDefault="003A7B07">
      <w:pPr>
        <w:pStyle w:val="a3"/>
        <w:spacing w:before="254"/>
        <w:ind w:left="707" w:right="185"/>
        <w:rPr>
          <w:lang w:val="ru-RU"/>
        </w:rPr>
      </w:pPr>
      <w:r w:rsidRPr="003A7B07">
        <w:rPr>
          <w:lang w:val="ru-RU"/>
        </w:rPr>
        <w:t xml:space="preserve">В приведенной ниже таблице изложены минимальные требования к переходу аккредитованного органа по сертификации (ООС) в ОА, и была разработана в соответствии с подходом, основанным на оценке рисков, изложенные в документе </w:t>
      </w:r>
      <w:r w:rsidRPr="003A7B07">
        <w:t>IAF</w:t>
      </w:r>
      <w:r w:rsidRPr="003A7B07">
        <w:rPr>
          <w:lang w:val="ru-RU"/>
        </w:rPr>
        <w:t xml:space="preserve"> </w:t>
      </w:r>
      <w:r w:rsidRPr="003A7B07">
        <w:t>PR</w:t>
      </w:r>
      <w:r w:rsidRPr="003A7B07">
        <w:rPr>
          <w:lang w:val="ru-RU"/>
        </w:rPr>
        <w:t xml:space="preserve"> 7 (</w:t>
      </w:r>
      <w:r w:rsidRPr="003A7B07">
        <w:t>Global</w:t>
      </w:r>
      <w:r w:rsidRPr="003A7B07">
        <w:rPr>
          <w:lang w:val="ru-RU"/>
        </w:rPr>
        <w:t xml:space="preserve"> </w:t>
      </w:r>
      <w:r w:rsidRPr="003A7B07">
        <w:t>ACI</w:t>
      </w:r>
      <w:r w:rsidRPr="003A7B07">
        <w:rPr>
          <w:lang w:val="ru-RU"/>
        </w:rPr>
        <w:t xml:space="preserve"> </w:t>
      </w:r>
      <w:r w:rsidRPr="003A7B07">
        <w:t>TECH</w:t>
      </w:r>
      <w:r w:rsidRPr="003A7B07">
        <w:rPr>
          <w:lang w:val="ru-RU"/>
        </w:rPr>
        <w:t>-3-018). Несмотря на то что помимо указанного здесь не требуется никаких дополнительных действий, следует отметить, что орган аккредитации (ОА) может устанавливать дополнительные требования к аккредитуемым им органам по сертификации (ООС) с целью устранения рисков, связанных с данным органом по сертификации (например, предыдущие показатели деятельности, жалобы, неполные заявки).</w:t>
      </w:r>
      <w:r w:rsidR="00000000" w:rsidRPr="003A7B07">
        <w:rPr>
          <w:lang w:val="ru-RU"/>
        </w:rPr>
        <w:t>).</w:t>
      </w:r>
    </w:p>
    <w:p w14:paraId="59E70C7E" w14:textId="77777777" w:rsidR="00DF2CEC" w:rsidRPr="003A7B07" w:rsidRDefault="00DF2CEC">
      <w:pPr>
        <w:pStyle w:val="a3"/>
        <w:spacing w:before="24"/>
        <w:rPr>
          <w:sz w:val="20"/>
          <w:lang w:val="ru-RU"/>
        </w:rPr>
      </w:pPr>
    </w:p>
    <w:tbl>
      <w:tblPr>
        <w:tblStyle w:val="TableNormal"/>
        <w:tblW w:w="0" w:type="auto"/>
        <w:tblInd w:w="7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1096"/>
        <w:gridCol w:w="5852"/>
      </w:tblGrid>
      <w:tr w:rsidR="003A7B07" w14:paraId="6B24283F" w14:textId="77777777">
        <w:trPr>
          <w:trHeight w:val="510"/>
        </w:trPr>
        <w:tc>
          <w:tcPr>
            <w:tcW w:w="1985" w:type="dxa"/>
            <w:shd w:val="clear" w:color="auto" w:fill="F0F0F0"/>
          </w:tcPr>
          <w:p w14:paraId="0FD71717" w14:textId="2434D270" w:rsidR="003A7B07" w:rsidRDefault="003A7B07" w:rsidP="003A7B07">
            <w:pPr>
              <w:pStyle w:val="TableParagraph"/>
              <w:spacing w:before="129"/>
              <w:ind w:left="115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lang w:val="ru-RU"/>
              </w:rPr>
              <w:t>Деятельность</w:t>
            </w:r>
            <w:r>
              <w:rPr>
                <w:rFonts w:ascii="Arial"/>
                <w:b/>
                <w:spacing w:val="-2"/>
                <w:lang w:val="ru-RU"/>
              </w:rPr>
              <w:t xml:space="preserve"> </w:t>
            </w:r>
            <w:r>
              <w:rPr>
                <w:rFonts w:ascii="Arial"/>
                <w:b/>
                <w:spacing w:val="-2"/>
                <w:lang w:val="ru-RU"/>
              </w:rPr>
              <w:t>ОА</w:t>
            </w:r>
          </w:p>
        </w:tc>
        <w:tc>
          <w:tcPr>
            <w:tcW w:w="1096" w:type="dxa"/>
            <w:shd w:val="clear" w:color="auto" w:fill="F0F0F0"/>
          </w:tcPr>
          <w:p w14:paraId="499D949D" w14:textId="749392CD" w:rsidR="003A7B07" w:rsidRDefault="003A7B07" w:rsidP="003A7B07">
            <w:pPr>
              <w:pStyle w:val="TableParagraph"/>
              <w:spacing w:before="129"/>
              <w:ind w:left="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Да</w:t>
            </w:r>
            <w:r>
              <w:rPr>
                <w:rFonts w:ascii="Arial"/>
                <w:b/>
                <w:spacing w:val="-5"/>
              </w:rPr>
              <w:t xml:space="preserve"> </w:t>
            </w:r>
            <w:r>
              <w:rPr>
                <w:rFonts w:ascii="Arial"/>
                <w:b/>
              </w:rPr>
              <w:t>/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  <w:spacing w:val="-5"/>
              </w:rPr>
              <w:t>Нет</w:t>
            </w:r>
          </w:p>
        </w:tc>
        <w:tc>
          <w:tcPr>
            <w:tcW w:w="5852" w:type="dxa"/>
            <w:shd w:val="clear" w:color="auto" w:fill="F0F0F0"/>
          </w:tcPr>
          <w:p w14:paraId="3D5B1AE9" w14:textId="5C5CE27F" w:rsidR="003A7B07" w:rsidRDefault="003A7B07" w:rsidP="003A7B07">
            <w:pPr>
              <w:pStyle w:val="TableParagraph"/>
              <w:spacing w:before="129"/>
              <w:ind w:left="11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Примечания</w:t>
            </w:r>
          </w:p>
        </w:tc>
      </w:tr>
      <w:tr w:rsidR="00DF2CEC" w:rsidRPr="003A7B07" w14:paraId="3B58E42C" w14:textId="77777777">
        <w:trPr>
          <w:trHeight w:val="4888"/>
        </w:trPr>
        <w:tc>
          <w:tcPr>
            <w:tcW w:w="1985" w:type="dxa"/>
          </w:tcPr>
          <w:p w14:paraId="6528DD4A" w14:textId="5C5CD905" w:rsidR="00DF2CEC" w:rsidRDefault="003A7B07">
            <w:pPr>
              <w:pStyle w:val="TableParagraph"/>
              <w:spacing w:before="122"/>
              <w:ind w:left="115"/>
            </w:pPr>
            <w:r>
              <w:rPr>
                <w:lang w:val="ru-RU"/>
              </w:rPr>
              <w:t>Деятельность</w:t>
            </w:r>
            <w:r>
              <w:t xml:space="preserve">/ </w:t>
            </w:r>
            <w:r>
              <w:rPr>
                <w:spacing w:val="-4"/>
              </w:rPr>
              <w:t xml:space="preserve">мероприятия </w:t>
            </w:r>
            <w:r>
              <w:rPr>
                <w:spacing w:val="-4"/>
                <w:lang w:val="ru-RU"/>
              </w:rPr>
              <w:t>ОА</w:t>
            </w:r>
          </w:p>
        </w:tc>
        <w:tc>
          <w:tcPr>
            <w:tcW w:w="1096" w:type="dxa"/>
          </w:tcPr>
          <w:p w14:paraId="6BBE4901" w14:textId="09FEFFFE" w:rsidR="00DF2CEC" w:rsidRPr="003A7B07" w:rsidRDefault="003A7B07">
            <w:pPr>
              <w:pStyle w:val="TableParagraph"/>
              <w:spacing w:before="122"/>
              <w:ind w:left="69"/>
              <w:rPr>
                <w:lang w:val="ru-RU"/>
              </w:rPr>
            </w:pPr>
            <w:r>
              <w:rPr>
                <w:spacing w:val="-5"/>
                <w:lang w:val="ru-RU"/>
              </w:rPr>
              <w:t xml:space="preserve">Да </w:t>
            </w:r>
          </w:p>
        </w:tc>
        <w:tc>
          <w:tcPr>
            <w:tcW w:w="5852" w:type="dxa"/>
          </w:tcPr>
          <w:p w14:paraId="7E03A57E" w14:textId="7EF3120A" w:rsidR="00DF2CEC" w:rsidRPr="003A7B07" w:rsidRDefault="003A7B07">
            <w:pPr>
              <w:pStyle w:val="TableParagraph"/>
              <w:spacing w:before="122"/>
              <w:ind w:left="70"/>
              <w:rPr>
                <w:lang w:val="ru-RU"/>
              </w:rPr>
            </w:pPr>
            <w:r>
              <w:rPr>
                <w:lang w:val="ru-RU"/>
              </w:rPr>
              <w:t>ОА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должен</w:t>
            </w:r>
            <w:r w:rsidR="00000000">
              <w:rPr>
                <w:spacing w:val="-2"/>
              </w:rPr>
              <w:t>:</w:t>
            </w:r>
            <w:r>
              <w:rPr>
                <w:spacing w:val="-2"/>
                <w:lang w:val="ru-RU"/>
              </w:rPr>
              <w:t xml:space="preserve"> </w:t>
            </w:r>
          </w:p>
          <w:p w14:paraId="6CF0D5F8" w14:textId="52845E79" w:rsidR="00DF2CEC" w:rsidRPr="003A7B07" w:rsidRDefault="003A7B07">
            <w:pPr>
              <w:pStyle w:val="TableParagraph"/>
              <w:numPr>
                <w:ilvl w:val="0"/>
                <w:numId w:val="10"/>
              </w:numPr>
              <w:tabs>
                <w:tab w:val="left" w:pos="402"/>
                <w:tab w:val="left" w:pos="404"/>
              </w:tabs>
              <w:spacing w:before="119"/>
              <w:ind w:right="848"/>
              <w:rPr>
                <w:lang w:val="ru-RU"/>
              </w:rPr>
            </w:pPr>
            <w:r w:rsidRPr="003A7B07">
              <w:rPr>
                <w:lang w:val="ru-RU"/>
              </w:rPr>
              <w:t xml:space="preserve">Разработать </w:t>
            </w:r>
            <w:r>
              <w:rPr>
                <w:lang w:val="ru-RU"/>
              </w:rPr>
              <w:t>процедуру по</w:t>
            </w:r>
            <w:r w:rsidRPr="003A7B07">
              <w:rPr>
                <w:lang w:val="ru-RU"/>
              </w:rPr>
              <w:t xml:space="preserve"> переход</w:t>
            </w:r>
            <w:r>
              <w:rPr>
                <w:lang w:val="ru-RU"/>
              </w:rPr>
              <w:t>у</w:t>
            </w:r>
            <w:r w:rsidRPr="003A7B07">
              <w:rPr>
                <w:lang w:val="ru-RU"/>
              </w:rPr>
              <w:t xml:space="preserve"> на стандарт </w:t>
            </w:r>
            <w:r>
              <w:t>ISO</w:t>
            </w:r>
            <w:r w:rsidRPr="003A7B07">
              <w:rPr>
                <w:lang w:val="ru-RU"/>
              </w:rPr>
              <w:t xml:space="preserve"> </w:t>
            </w:r>
            <w:r>
              <w:rPr>
                <w:lang w:val="ru-RU"/>
              </w:rPr>
              <w:t>9</w:t>
            </w:r>
            <w:r w:rsidRPr="003A7B07">
              <w:rPr>
                <w:lang w:val="ru-RU"/>
              </w:rPr>
              <w:t>001:2026.</w:t>
            </w:r>
            <w:r w:rsidRPr="003A7B07">
              <w:rPr>
                <w:spacing w:val="-6"/>
                <w:lang w:val="ru-RU"/>
              </w:rPr>
              <w:t xml:space="preserve"> </w:t>
            </w:r>
            <w:r>
              <w:rPr>
                <w:lang w:val="ru-RU"/>
              </w:rPr>
              <w:t>С учетом требований настоящего документа</w:t>
            </w:r>
            <w:r w:rsidR="00000000" w:rsidRPr="003A7B07">
              <w:rPr>
                <w:spacing w:val="-2"/>
                <w:lang w:val="ru-RU"/>
              </w:rPr>
              <w:t>.</w:t>
            </w:r>
          </w:p>
          <w:p w14:paraId="6E4D8D64" w14:textId="295FD58F" w:rsidR="00DF2CEC" w:rsidRPr="003A7B07" w:rsidRDefault="003A7B07">
            <w:pPr>
              <w:pStyle w:val="TableParagraph"/>
              <w:numPr>
                <w:ilvl w:val="0"/>
                <w:numId w:val="10"/>
              </w:numPr>
              <w:tabs>
                <w:tab w:val="left" w:pos="402"/>
                <w:tab w:val="left" w:pos="404"/>
              </w:tabs>
              <w:spacing w:before="119"/>
              <w:ind w:right="213"/>
              <w:rPr>
                <w:lang w:val="ru-RU"/>
              </w:rPr>
            </w:pPr>
            <w:r w:rsidRPr="003A7B07">
              <w:rPr>
                <w:lang w:val="ru-RU"/>
              </w:rPr>
              <w:t xml:space="preserve">Спланировать и подготовиться к оценки на соответствие пересмотренной версии стандарта в максимально ранние сроки, но не позднее шести (6) месяцев (31 </w:t>
            </w:r>
            <w:r>
              <w:rPr>
                <w:lang w:val="ru-RU"/>
              </w:rPr>
              <w:t>марта 2027</w:t>
            </w:r>
            <w:r w:rsidRPr="003A7B07">
              <w:rPr>
                <w:lang w:val="ru-RU"/>
              </w:rPr>
              <w:t xml:space="preserve"> года) с последнего дня месяца публикации </w:t>
            </w:r>
            <w:r w:rsidRPr="005E2723">
              <w:t>ISO</w:t>
            </w:r>
            <w:r w:rsidRPr="003A7B07">
              <w:rPr>
                <w:lang w:val="ru-RU"/>
              </w:rPr>
              <w:t xml:space="preserve"> </w:t>
            </w:r>
            <w:r>
              <w:rPr>
                <w:lang w:val="ru-RU"/>
              </w:rPr>
              <w:t>9</w:t>
            </w:r>
            <w:r w:rsidRPr="003A7B07">
              <w:rPr>
                <w:lang w:val="ru-RU"/>
              </w:rPr>
              <w:t>001:2026</w:t>
            </w:r>
          </w:p>
          <w:p w14:paraId="303630BC" w14:textId="4E9978BE" w:rsidR="00DF2CEC" w:rsidRPr="003A7B07" w:rsidRDefault="003A7B07">
            <w:pPr>
              <w:pStyle w:val="TableParagraph"/>
              <w:numPr>
                <w:ilvl w:val="0"/>
                <w:numId w:val="10"/>
              </w:numPr>
              <w:tabs>
                <w:tab w:val="left" w:pos="404"/>
              </w:tabs>
              <w:spacing w:before="122"/>
              <w:ind w:right="787"/>
              <w:rPr>
                <w:lang w:val="ru-RU"/>
              </w:rPr>
            </w:pPr>
            <w:r w:rsidRPr="00276844">
              <w:rPr>
                <w:lang w:val="ru-RU"/>
              </w:rPr>
              <w:t>Определить изменения между новой и старой версиями</w:t>
            </w:r>
            <w:r w:rsidR="00000000" w:rsidRPr="003A7B07">
              <w:rPr>
                <w:spacing w:val="-2"/>
                <w:lang w:val="ru-RU"/>
              </w:rPr>
              <w:t>.</w:t>
            </w:r>
          </w:p>
          <w:p w14:paraId="29F87C6E" w14:textId="7228A43E" w:rsidR="00DF2CEC" w:rsidRPr="003A7B07" w:rsidRDefault="003A7B07">
            <w:pPr>
              <w:pStyle w:val="TableParagraph"/>
              <w:numPr>
                <w:ilvl w:val="0"/>
                <w:numId w:val="10"/>
              </w:numPr>
              <w:tabs>
                <w:tab w:val="left" w:pos="402"/>
                <w:tab w:val="left" w:pos="404"/>
              </w:tabs>
              <w:ind w:right="308"/>
              <w:rPr>
                <w:lang w:val="ru-RU"/>
              </w:rPr>
            </w:pPr>
            <w:r w:rsidRPr="003A7B07">
              <w:rPr>
                <w:lang w:val="ru-RU"/>
              </w:rPr>
              <w:t>Обеспечить своевременное информирование органов по оценке соответствия (</w:t>
            </w:r>
            <w:r>
              <w:rPr>
                <w:lang w:val="ru-RU"/>
              </w:rPr>
              <w:t>ООС</w:t>
            </w:r>
            <w:r w:rsidRPr="003A7B07">
              <w:rPr>
                <w:lang w:val="ru-RU"/>
              </w:rPr>
              <w:t>) о необходимых мерах и по</w:t>
            </w:r>
            <w:r>
              <w:rPr>
                <w:lang w:val="ru-RU"/>
              </w:rPr>
              <w:t>роцедуре</w:t>
            </w:r>
            <w:r w:rsidRPr="003A7B07">
              <w:rPr>
                <w:lang w:val="ru-RU"/>
              </w:rPr>
              <w:t xml:space="preserve"> перехода</w:t>
            </w:r>
            <w:r w:rsidR="00000000" w:rsidRPr="003A7B07">
              <w:rPr>
                <w:lang w:val="ru-RU"/>
              </w:rPr>
              <w:t>.</w:t>
            </w:r>
          </w:p>
          <w:p w14:paraId="3CCA6386" w14:textId="68B0C90D" w:rsidR="00DF2CEC" w:rsidRPr="003A7B07" w:rsidRDefault="003A7B07">
            <w:pPr>
              <w:pStyle w:val="TableParagraph"/>
              <w:numPr>
                <w:ilvl w:val="0"/>
                <w:numId w:val="10"/>
              </w:numPr>
              <w:tabs>
                <w:tab w:val="left" w:pos="402"/>
                <w:tab w:val="left" w:pos="404"/>
              </w:tabs>
              <w:spacing w:before="121"/>
              <w:ind w:right="309"/>
              <w:rPr>
                <w:lang w:val="ru-RU"/>
              </w:rPr>
            </w:pPr>
            <w:r w:rsidRPr="003A7B07">
              <w:rPr>
                <w:lang w:val="ru-RU"/>
              </w:rPr>
              <w:t xml:space="preserve">В соответствии с настоящим документом </w:t>
            </w:r>
            <w:r w:rsidRPr="00EC2583">
              <w:t>Global</w:t>
            </w:r>
            <w:r w:rsidRPr="003A7B07">
              <w:rPr>
                <w:lang w:val="ru-RU"/>
              </w:rPr>
              <w:t xml:space="preserve"> </w:t>
            </w:r>
            <w:r w:rsidRPr="00EC2583">
              <w:t>ACI</w:t>
            </w:r>
            <w:r w:rsidRPr="003A7B07">
              <w:rPr>
                <w:lang w:val="ru-RU"/>
              </w:rPr>
              <w:t xml:space="preserve"> использовать декларацию </w:t>
            </w:r>
            <w:r>
              <w:rPr>
                <w:lang w:val="ru-RU"/>
              </w:rPr>
              <w:t>ООС</w:t>
            </w:r>
            <w:r w:rsidRPr="003A7B07">
              <w:rPr>
                <w:lang w:val="ru-RU"/>
              </w:rPr>
              <w:t xml:space="preserve">, включая необходимые подтверждающие документы для перехода (см. Приложение </w:t>
            </w:r>
            <w:r w:rsidRPr="00EC2583">
              <w:t>A</w:t>
            </w:r>
            <w:r w:rsidRPr="003A7B07">
              <w:rPr>
                <w:lang w:val="ru-RU"/>
              </w:rPr>
              <w:t>), либо эквивалентную форму, установлен</w:t>
            </w:r>
            <w:r>
              <w:rPr>
                <w:lang w:val="ru-RU"/>
              </w:rPr>
              <w:t>ная ОА</w:t>
            </w:r>
            <w:r w:rsidR="00000000" w:rsidRPr="003A7B07">
              <w:rPr>
                <w:lang w:val="ru-RU"/>
              </w:rPr>
              <w:t>.</w:t>
            </w:r>
          </w:p>
        </w:tc>
      </w:tr>
    </w:tbl>
    <w:p w14:paraId="5C363351" w14:textId="77777777" w:rsidR="00DF2CEC" w:rsidRPr="003A7B07" w:rsidRDefault="00DF2CEC">
      <w:pPr>
        <w:pStyle w:val="TableParagraph"/>
        <w:rPr>
          <w:lang w:val="ru-RU"/>
        </w:rPr>
        <w:sectPr w:rsidR="00DF2CEC" w:rsidRPr="003A7B07">
          <w:pgSz w:w="11910" w:h="16840"/>
          <w:pgMar w:top="1500" w:right="992" w:bottom="1000" w:left="992" w:header="333" w:footer="778" w:gutter="0"/>
          <w:cols w:space="720"/>
        </w:sectPr>
      </w:pPr>
    </w:p>
    <w:p w14:paraId="265B8145" w14:textId="77777777" w:rsidR="00DF2CEC" w:rsidRPr="003A7B07" w:rsidRDefault="00DF2CEC">
      <w:pPr>
        <w:pStyle w:val="a3"/>
        <w:spacing w:before="10"/>
        <w:rPr>
          <w:sz w:val="7"/>
          <w:lang w:val="ru-RU"/>
        </w:rPr>
      </w:pPr>
    </w:p>
    <w:tbl>
      <w:tblPr>
        <w:tblStyle w:val="TableNormal"/>
        <w:tblW w:w="0" w:type="auto"/>
        <w:tblInd w:w="7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1096"/>
        <w:gridCol w:w="5852"/>
      </w:tblGrid>
      <w:tr w:rsidR="00DF2CEC" w:rsidRPr="003A7B07" w14:paraId="72502CB5" w14:textId="77777777">
        <w:trPr>
          <w:trHeight w:val="3141"/>
        </w:trPr>
        <w:tc>
          <w:tcPr>
            <w:tcW w:w="1985" w:type="dxa"/>
          </w:tcPr>
          <w:p w14:paraId="1F7AFB8D" w14:textId="77777777" w:rsidR="00DF2CEC" w:rsidRPr="003A7B07" w:rsidRDefault="00DF2CEC">
            <w:pPr>
              <w:pStyle w:val="TableParagraph"/>
              <w:spacing w:before="0"/>
              <w:rPr>
                <w:rFonts w:ascii="Times New Roman"/>
                <w:sz w:val="20"/>
                <w:lang w:val="ru-RU"/>
              </w:rPr>
            </w:pPr>
          </w:p>
        </w:tc>
        <w:tc>
          <w:tcPr>
            <w:tcW w:w="1096" w:type="dxa"/>
          </w:tcPr>
          <w:p w14:paraId="4C110EA3" w14:textId="77777777" w:rsidR="00DF2CEC" w:rsidRPr="003A7B07" w:rsidRDefault="00DF2CEC">
            <w:pPr>
              <w:pStyle w:val="TableParagraph"/>
              <w:spacing w:before="0"/>
              <w:rPr>
                <w:rFonts w:ascii="Times New Roman"/>
                <w:sz w:val="20"/>
                <w:lang w:val="ru-RU"/>
              </w:rPr>
            </w:pPr>
          </w:p>
        </w:tc>
        <w:tc>
          <w:tcPr>
            <w:tcW w:w="5852" w:type="dxa"/>
          </w:tcPr>
          <w:p w14:paraId="456B68D1" w14:textId="6C3E3CAC" w:rsidR="00DF2CEC" w:rsidRPr="003A7B07" w:rsidRDefault="00000000">
            <w:pPr>
              <w:pStyle w:val="TableParagraph"/>
              <w:spacing w:before="0"/>
              <w:ind w:left="404" w:right="183" w:hanging="272"/>
              <w:rPr>
                <w:lang w:val="ru-RU"/>
              </w:rPr>
            </w:pPr>
            <w:r>
              <w:t>f</w:t>
            </w:r>
            <w:r w:rsidRPr="003A7B07">
              <w:rPr>
                <w:lang w:val="ru-RU"/>
              </w:rPr>
              <w:t>.</w:t>
            </w:r>
            <w:r w:rsidRPr="003A7B07">
              <w:rPr>
                <w:spacing w:val="80"/>
                <w:lang w:val="ru-RU"/>
              </w:rPr>
              <w:t xml:space="preserve"> </w:t>
            </w:r>
            <w:r w:rsidR="003A7B07" w:rsidRPr="00276844">
              <w:rPr>
                <w:lang w:val="ru-RU"/>
              </w:rPr>
              <w:t>Провести необходимое обучение и проверку компетентности оценщиков и другого персонала</w:t>
            </w:r>
            <w:r w:rsidRPr="003A7B07">
              <w:rPr>
                <w:lang w:val="ru-RU"/>
              </w:rPr>
              <w:t>.</w:t>
            </w:r>
          </w:p>
          <w:p w14:paraId="44A0FF74" w14:textId="4FAC7E11" w:rsidR="00DF2CEC" w:rsidRPr="003A7B07" w:rsidRDefault="00000000">
            <w:pPr>
              <w:pStyle w:val="TableParagraph"/>
              <w:ind w:left="404" w:right="183" w:hanging="272"/>
              <w:rPr>
                <w:lang w:val="ru-RU"/>
              </w:rPr>
            </w:pPr>
            <w:r>
              <w:t>g</w:t>
            </w:r>
            <w:r w:rsidRPr="003A7B07">
              <w:rPr>
                <w:lang w:val="ru-RU"/>
              </w:rPr>
              <w:t>.</w:t>
            </w:r>
            <w:r w:rsidRPr="003A7B07">
              <w:rPr>
                <w:spacing w:val="22"/>
                <w:lang w:val="ru-RU"/>
              </w:rPr>
              <w:t xml:space="preserve"> </w:t>
            </w:r>
            <w:r w:rsidR="003A7B07" w:rsidRPr="003A7B07">
              <w:rPr>
                <w:lang w:val="ru-RU"/>
              </w:rPr>
              <w:t xml:space="preserve">По запросу предоставлять </w:t>
            </w:r>
            <w:r w:rsidR="003A7B07" w:rsidRPr="00EC2583">
              <w:t>Global</w:t>
            </w:r>
            <w:r w:rsidR="003A7B07" w:rsidRPr="003A7B07">
              <w:rPr>
                <w:lang w:val="ru-RU"/>
              </w:rPr>
              <w:t xml:space="preserve"> </w:t>
            </w:r>
            <w:r w:rsidR="003A7B07" w:rsidRPr="00EC2583">
              <w:t>ACI</w:t>
            </w:r>
            <w:r w:rsidR="003A7B07" w:rsidRPr="003A7B07">
              <w:rPr>
                <w:lang w:val="ru-RU"/>
              </w:rPr>
              <w:t xml:space="preserve"> данные и информацию, относящиеся к процессу перехода (например, на ключевые контрольные даты предоставлять информацию о количестве </w:t>
            </w:r>
            <w:r w:rsidR="003A7B07">
              <w:rPr>
                <w:lang w:val="ru-RU"/>
              </w:rPr>
              <w:t>ООС</w:t>
            </w:r>
            <w:r w:rsidR="003A7B07" w:rsidRPr="003A7B07">
              <w:rPr>
                <w:lang w:val="ru-RU"/>
              </w:rPr>
              <w:t xml:space="preserve"> и сертифицированных организаций, завершивших переход, и о количестве тех, которые его не завершили</w:t>
            </w:r>
            <w:r w:rsidRPr="003A7B07">
              <w:rPr>
                <w:lang w:val="ru-RU"/>
              </w:rPr>
              <w:t>).</w:t>
            </w:r>
            <w:r w:rsidR="003A7B07">
              <w:rPr>
                <w:lang w:val="ru-RU"/>
              </w:rPr>
              <w:t xml:space="preserve"> </w:t>
            </w:r>
          </w:p>
          <w:p w14:paraId="6F74E3B3" w14:textId="5F7F174F" w:rsidR="00DF2CEC" w:rsidRPr="003A7B07" w:rsidRDefault="003A7B07">
            <w:pPr>
              <w:pStyle w:val="TableParagraph"/>
              <w:spacing w:before="119"/>
              <w:ind w:left="132" w:right="178"/>
              <w:rPr>
                <w:lang w:val="ru-RU"/>
              </w:rPr>
            </w:pPr>
            <w:r w:rsidRPr="003A7B07">
              <w:rPr>
                <w:lang w:val="ru-RU"/>
              </w:rPr>
              <w:t xml:space="preserve">Примечание: </w:t>
            </w:r>
            <w:r>
              <w:rPr>
                <w:lang w:val="ru-RU"/>
              </w:rPr>
              <w:t xml:space="preserve">ОА </w:t>
            </w:r>
            <w:r w:rsidRPr="003A7B07">
              <w:rPr>
                <w:lang w:val="ru-RU"/>
              </w:rPr>
              <w:t xml:space="preserve">несёт ответственность за демонстрацию </w:t>
            </w:r>
            <w:r w:rsidRPr="00EC2583">
              <w:t>Global</w:t>
            </w:r>
            <w:r w:rsidRPr="003A7B07">
              <w:rPr>
                <w:lang w:val="ru-RU"/>
              </w:rPr>
              <w:t xml:space="preserve"> </w:t>
            </w:r>
            <w:r w:rsidRPr="00EC2583">
              <w:t>ACI</w:t>
            </w:r>
            <w:r w:rsidRPr="003A7B07">
              <w:rPr>
                <w:lang w:val="ru-RU"/>
              </w:rPr>
              <w:t xml:space="preserve"> — посредством специального запроса или в рамках плановой оценки — того, что он надлежащим образом выполняет требования и обеспечивает необходимые компетенции в отношении пересмотренной версии стандарта</w:t>
            </w:r>
            <w:r w:rsidR="00000000" w:rsidRPr="003A7B07">
              <w:rPr>
                <w:lang w:val="ru-RU"/>
              </w:rPr>
              <w:t>.</w:t>
            </w:r>
          </w:p>
        </w:tc>
      </w:tr>
      <w:tr w:rsidR="003A7B07" w14:paraId="6CA5E893" w14:textId="77777777">
        <w:trPr>
          <w:trHeight w:val="746"/>
        </w:trPr>
        <w:tc>
          <w:tcPr>
            <w:tcW w:w="1985" w:type="dxa"/>
          </w:tcPr>
          <w:p w14:paraId="08CFFE23" w14:textId="04DC10D3" w:rsidR="003A7B07" w:rsidRDefault="003A7B07" w:rsidP="003A7B07">
            <w:pPr>
              <w:pStyle w:val="TableParagraph"/>
              <w:spacing w:line="242" w:lineRule="auto"/>
              <w:ind w:left="115" w:right="339"/>
            </w:pPr>
            <w:r w:rsidRPr="00EC2583">
              <w:t>Рассмотрение документов</w:t>
            </w:r>
            <w:r>
              <w:rPr>
                <w:lang w:val="ru-RU"/>
              </w:rPr>
              <w:t xml:space="preserve"> ООС</w:t>
            </w:r>
          </w:p>
        </w:tc>
        <w:tc>
          <w:tcPr>
            <w:tcW w:w="1096" w:type="dxa"/>
          </w:tcPr>
          <w:p w14:paraId="2E554B39" w14:textId="44FED409" w:rsidR="003A7B07" w:rsidRDefault="003A7B07" w:rsidP="003A7B07">
            <w:pPr>
              <w:pStyle w:val="TableParagraph"/>
              <w:ind w:left="69"/>
            </w:pPr>
            <w:r>
              <w:rPr>
                <w:spacing w:val="-5"/>
              </w:rPr>
              <w:t>Нет</w:t>
            </w:r>
          </w:p>
        </w:tc>
        <w:tc>
          <w:tcPr>
            <w:tcW w:w="5852" w:type="dxa"/>
          </w:tcPr>
          <w:p w14:paraId="1933A0A0" w14:textId="02EE7B2C" w:rsidR="003A7B07" w:rsidRDefault="003A7B07" w:rsidP="003A7B07">
            <w:pPr>
              <w:pStyle w:val="TableParagraph"/>
              <w:ind w:left="142"/>
            </w:pPr>
            <w:r w:rsidRPr="00276844">
              <w:rPr>
                <w:lang w:val="ru-RU"/>
              </w:rPr>
              <w:t>Не требуется для перехода</w:t>
            </w:r>
          </w:p>
        </w:tc>
      </w:tr>
      <w:tr w:rsidR="003A7B07" w14:paraId="2865D00C" w14:textId="77777777">
        <w:trPr>
          <w:trHeight w:val="1000"/>
        </w:trPr>
        <w:tc>
          <w:tcPr>
            <w:tcW w:w="1985" w:type="dxa"/>
          </w:tcPr>
          <w:p w14:paraId="33D83010" w14:textId="6E87729D" w:rsidR="003A7B07" w:rsidRDefault="003A7B07" w:rsidP="003A7B07">
            <w:pPr>
              <w:pStyle w:val="TableParagraph"/>
              <w:ind w:left="115" w:right="242"/>
            </w:pPr>
            <w:r w:rsidRPr="00EC2583">
              <w:rPr>
                <w:spacing w:val="-2"/>
              </w:rPr>
              <w:t>Рассмотрение технических документов</w:t>
            </w:r>
            <w:r>
              <w:rPr>
                <w:spacing w:val="-2"/>
                <w:lang w:val="ru-RU"/>
              </w:rPr>
              <w:t xml:space="preserve"> ООС</w:t>
            </w:r>
          </w:p>
        </w:tc>
        <w:tc>
          <w:tcPr>
            <w:tcW w:w="1096" w:type="dxa"/>
          </w:tcPr>
          <w:p w14:paraId="07B89595" w14:textId="347815EB" w:rsidR="003A7B07" w:rsidRDefault="003A7B07" w:rsidP="003A7B07">
            <w:pPr>
              <w:pStyle w:val="TableParagraph"/>
              <w:ind w:left="69"/>
            </w:pPr>
            <w:r>
              <w:rPr>
                <w:spacing w:val="-5"/>
              </w:rPr>
              <w:t>Нет</w:t>
            </w:r>
          </w:p>
        </w:tc>
        <w:tc>
          <w:tcPr>
            <w:tcW w:w="5852" w:type="dxa"/>
          </w:tcPr>
          <w:p w14:paraId="4F4F1858" w14:textId="1F84D9B3" w:rsidR="003A7B07" w:rsidRDefault="003A7B07" w:rsidP="003A7B07">
            <w:pPr>
              <w:pStyle w:val="TableParagraph"/>
              <w:ind w:left="142"/>
            </w:pPr>
            <w:r w:rsidRPr="00276844">
              <w:rPr>
                <w:lang w:val="ru-RU"/>
              </w:rPr>
              <w:t>Не требуется для перехода</w:t>
            </w:r>
          </w:p>
        </w:tc>
      </w:tr>
      <w:tr w:rsidR="003A7B07" w:rsidRPr="003A7B07" w14:paraId="037C0DDE" w14:textId="77777777">
        <w:trPr>
          <w:trHeight w:val="1876"/>
        </w:trPr>
        <w:tc>
          <w:tcPr>
            <w:tcW w:w="1985" w:type="dxa"/>
          </w:tcPr>
          <w:p w14:paraId="64EB1B4C" w14:textId="5DD04845" w:rsidR="003A7B07" w:rsidRDefault="003A7B07" w:rsidP="003A7B07">
            <w:pPr>
              <w:pStyle w:val="TableParagraph"/>
              <w:ind w:left="115"/>
            </w:pPr>
            <w:r>
              <w:rPr>
                <w:spacing w:val="-2"/>
              </w:rPr>
              <w:t xml:space="preserve">Оценка </w:t>
            </w:r>
            <w:r>
              <w:rPr>
                <w:spacing w:val="-2"/>
                <w:lang w:val="ru-RU"/>
              </w:rPr>
              <w:t xml:space="preserve">головного </w:t>
            </w:r>
            <w:r>
              <w:t>офиса</w:t>
            </w:r>
            <w:r>
              <w:rPr>
                <w:lang w:val="ru-RU"/>
              </w:rPr>
              <w:t xml:space="preserve"> ООС</w:t>
            </w:r>
          </w:p>
        </w:tc>
        <w:tc>
          <w:tcPr>
            <w:tcW w:w="1096" w:type="dxa"/>
          </w:tcPr>
          <w:p w14:paraId="2A8322A1" w14:textId="0D468199" w:rsidR="003A7B07" w:rsidRDefault="003A7B07" w:rsidP="003A7B07">
            <w:pPr>
              <w:pStyle w:val="TableParagraph"/>
              <w:ind w:left="69"/>
            </w:pPr>
            <w:r>
              <w:rPr>
                <w:spacing w:val="-5"/>
              </w:rPr>
              <w:t>Нет</w:t>
            </w:r>
          </w:p>
        </w:tc>
        <w:tc>
          <w:tcPr>
            <w:tcW w:w="5852" w:type="dxa"/>
          </w:tcPr>
          <w:p w14:paraId="7A50ADAD" w14:textId="77777777" w:rsidR="003A7B07" w:rsidRDefault="003A7B07" w:rsidP="003A7B07">
            <w:pPr>
              <w:pStyle w:val="TableParagraph"/>
              <w:spacing w:before="119"/>
              <w:ind w:left="141"/>
              <w:rPr>
                <w:spacing w:val="-2"/>
                <w:lang w:val="ru-RU"/>
              </w:rPr>
            </w:pPr>
            <w:r w:rsidRPr="00276844">
              <w:rPr>
                <w:lang w:val="ru-RU"/>
              </w:rPr>
              <w:t>Не требуется для перехода</w:t>
            </w:r>
            <w:r w:rsidRPr="003A7B07">
              <w:rPr>
                <w:spacing w:val="-2"/>
                <w:lang w:val="ru-RU"/>
              </w:rPr>
              <w:t>.</w:t>
            </w:r>
          </w:p>
          <w:p w14:paraId="0121A9CF" w14:textId="0423CBAC" w:rsidR="003A7B07" w:rsidRPr="003A7B07" w:rsidRDefault="003A7B07" w:rsidP="003A7B07">
            <w:pPr>
              <w:pStyle w:val="TableParagraph"/>
              <w:spacing w:before="119"/>
              <w:ind w:left="142"/>
              <w:rPr>
                <w:lang w:val="ru-RU"/>
              </w:rPr>
            </w:pPr>
            <w:r w:rsidRPr="003A7B07">
              <w:rPr>
                <w:lang w:val="ru-RU"/>
              </w:rPr>
              <w:t xml:space="preserve">Оценка головного офиса </w:t>
            </w:r>
            <w:r>
              <w:rPr>
                <w:lang w:val="ru-RU"/>
              </w:rPr>
              <w:t>ООС</w:t>
            </w:r>
            <w:r w:rsidRPr="003A7B07">
              <w:rPr>
                <w:lang w:val="ru-RU"/>
              </w:rPr>
              <w:t xml:space="preserve"> после принятия решения о переходе должна быть сосредоточена на проверке выполнения мероприятий по переходу и декларации, включая </w:t>
            </w:r>
            <w:r w:rsidRPr="00276844">
              <w:rPr>
                <w:lang w:val="ru-RU"/>
              </w:rPr>
              <w:t>выполнение перехода для сертифицированных клиентов</w:t>
            </w:r>
            <w:r w:rsidRPr="003A7B07">
              <w:rPr>
                <w:lang w:val="ru-RU"/>
              </w:rPr>
              <w:t>.</w:t>
            </w:r>
            <w:r>
              <w:rPr>
                <w:lang w:val="ru-RU"/>
              </w:rPr>
              <w:t xml:space="preserve"> </w:t>
            </w:r>
          </w:p>
        </w:tc>
      </w:tr>
      <w:tr w:rsidR="003A7B07" w:rsidRPr="003A7B07" w14:paraId="1DDEA81C" w14:textId="77777777">
        <w:trPr>
          <w:trHeight w:val="1624"/>
        </w:trPr>
        <w:tc>
          <w:tcPr>
            <w:tcW w:w="1985" w:type="dxa"/>
          </w:tcPr>
          <w:p w14:paraId="492CC2CF" w14:textId="0F339D67" w:rsidR="003A7B07" w:rsidRDefault="003A7B07" w:rsidP="003A7B07">
            <w:pPr>
              <w:pStyle w:val="TableParagraph"/>
              <w:ind w:left="115"/>
            </w:pPr>
            <w:r>
              <w:rPr>
                <w:spacing w:val="-2"/>
                <w:lang w:val="ru-RU"/>
              </w:rPr>
              <w:t>Свидетельские оценки ООС</w:t>
            </w:r>
          </w:p>
        </w:tc>
        <w:tc>
          <w:tcPr>
            <w:tcW w:w="1096" w:type="dxa"/>
          </w:tcPr>
          <w:p w14:paraId="553A5746" w14:textId="4EF6E0F5" w:rsidR="003A7B07" w:rsidRDefault="003A7B07" w:rsidP="003A7B07">
            <w:pPr>
              <w:pStyle w:val="TableParagraph"/>
              <w:ind w:left="69"/>
            </w:pPr>
            <w:r>
              <w:rPr>
                <w:spacing w:val="-5"/>
              </w:rPr>
              <w:t>Нет</w:t>
            </w:r>
          </w:p>
        </w:tc>
        <w:tc>
          <w:tcPr>
            <w:tcW w:w="5852" w:type="dxa"/>
          </w:tcPr>
          <w:p w14:paraId="436C0C95" w14:textId="77777777" w:rsidR="003A7B07" w:rsidRPr="003A7B07" w:rsidRDefault="003A7B07" w:rsidP="003A7B07">
            <w:pPr>
              <w:pStyle w:val="TableParagraph"/>
              <w:spacing w:before="122"/>
              <w:ind w:left="141"/>
              <w:rPr>
                <w:lang w:val="ru-RU"/>
              </w:rPr>
            </w:pPr>
            <w:r w:rsidRPr="00276844">
              <w:rPr>
                <w:lang w:val="ru-RU"/>
              </w:rPr>
              <w:t>Не требуется для перехода</w:t>
            </w:r>
            <w:r w:rsidRPr="003A7B07">
              <w:rPr>
                <w:spacing w:val="-2"/>
                <w:lang w:val="ru-RU"/>
              </w:rPr>
              <w:t>.</w:t>
            </w:r>
          </w:p>
          <w:p w14:paraId="4E7C9EA3" w14:textId="25E4F681" w:rsidR="003A7B07" w:rsidRPr="003A7B07" w:rsidRDefault="003A7B07" w:rsidP="003A7B07">
            <w:pPr>
              <w:pStyle w:val="TableParagraph"/>
              <w:spacing w:before="121"/>
              <w:ind w:left="142"/>
              <w:rPr>
                <w:lang w:val="ru-RU"/>
              </w:rPr>
            </w:pPr>
            <w:r w:rsidRPr="003A7B07">
              <w:rPr>
                <w:lang w:val="ru-RU"/>
              </w:rPr>
              <w:t xml:space="preserve">После принятия решения о переходе как минимум одна </w:t>
            </w:r>
            <w:r>
              <w:rPr>
                <w:lang w:val="ru-RU"/>
              </w:rPr>
              <w:t>свидетельская оценка</w:t>
            </w:r>
            <w:r w:rsidRPr="003A7B07">
              <w:rPr>
                <w:lang w:val="ru-RU"/>
              </w:rPr>
              <w:t xml:space="preserve"> (предпочтительно — все доступные оценки) должна быть проведена в соответствии с </w:t>
            </w:r>
            <w:r w:rsidRPr="00EA77BF">
              <w:t>ISO</w:t>
            </w:r>
            <w:r w:rsidRPr="003A7B07">
              <w:rPr>
                <w:lang w:val="ru-RU"/>
              </w:rPr>
              <w:t xml:space="preserve"> </w:t>
            </w:r>
            <w:r>
              <w:rPr>
                <w:lang w:val="ru-RU"/>
              </w:rPr>
              <w:t>9</w:t>
            </w:r>
            <w:r w:rsidRPr="003A7B07">
              <w:rPr>
                <w:lang w:val="ru-RU"/>
              </w:rPr>
              <w:t>001:2026 до окончания установленного срока перехода.</w:t>
            </w:r>
          </w:p>
        </w:tc>
      </w:tr>
      <w:tr w:rsidR="00481C6E" w:rsidRPr="00481C6E" w14:paraId="64154AE0" w14:textId="77777777">
        <w:trPr>
          <w:trHeight w:val="5407"/>
        </w:trPr>
        <w:tc>
          <w:tcPr>
            <w:tcW w:w="1985" w:type="dxa"/>
          </w:tcPr>
          <w:p w14:paraId="01E40C4C" w14:textId="6B192C73" w:rsidR="00481C6E" w:rsidRDefault="00481C6E" w:rsidP="00481C6E">
            <w:pPr>
              <w:pStyle w:val="TableParagraph"/>
              <w:spacing w:before="122"/>
              <w:ind w:left="115" w:right="535"/>
            </w:pPr>
            <w:r>
              <w:rPr>
                <w:lang w:val="ru-RU"/>
              </w:rPr>
              <w:lastRenderedPageBreak/>
              <w:t>Решение о переходе ОА</w:t>
            </w:r>
          </w:p>
        </w:tc>
        <w:tc>
          <w:tcPr>
            <w:tcW w:w="1096" w:type="dxa"/>
          </w:tcPr>
          <w:p w14:paraId="24B87616" w14:textId="6F2FEC62" w:rsidR="00481C6E" w:rsidRDefault="00481C6E" w:rsidP="00481C6E">
            <w:pPr>
              <w:pStyle w:val="TableParagraph"/>
              <w:spacing w:before="122"/>
              <w:ind w:left="69"/>
            </w:pPr>
            <w:r>
              <w:rPr>
                <w:spacing w:val="-5"/>
              </w:rPr>
              <w:t>Да</w:t>
            </w:r>
          </w:p>
        </w:tc>
        <w:tc>
          <w:tcPr>
            <w:tcW w:w="5852" w:type="dxa"/>
          </w:tcPr>
          <w:p w14:paraId="5396DF7E" w14:textId="13E81FD7" w:rsidR="00481C6E" w:rsidRPr="00481C6E" w:rsidRDefault="00481C6E" w:rsidP="00481C6E">
            <w:pPr>
              <w:pStyle w:val="TableParagraph"/>
              <w:numPr>
                <w:ilvl w:val="0"/>
                <w:numId w:val="9"/>
              </w:numPr>
              <w:tabs>
                <w:tab w:val="left" w:pos="368"/>
              </w:tabs>
              <w:spacing w:before="122"/>
              <w:ind w:right="172"/>
              <w:rPr>
                <w:lang w:val="ru-RU"/>
              </w:rPr>
            </w:pPr>
            <w:r w:rsidRPr="00481C6E">
              <w:rPr>
                <w:lang w:val="ru-RU"/>
              </w:rPr>
              <w:t>Органы по аккредитации (</w:t>
            </w:r>
            <w:r>
              <w:rPr>
                <w:lang w:val="ru-RU"/>
              </w:rPr>
              <w:t>ОА</w:t>
            </w:r>
            <w:r w:rsidRPr="00481C6E">
              <w:rPr>
                <w:lang w:val="ru-RU"/>
              </w:rPr>
              <w:t xml:space="preserve">) </w:t>
            </w:r>
            <w:r>
              <w:rPr>
                <w:lang w:val="ru-RU"/>
              </w:rPr>
              <w:t>должны</w:t>
            </w:r>
            <w:r w:rsidRPr="00481C6E">
              <w:rPr>
                <w:lang w:val="ru-RU"/>
              </w:rPr>
              <w:t xml:space="preserve"> принять решение о переходе на основании декларации (Приложение </w:t>
            </w:r>
            <w:r w:rsidRPr="00EA77BF">
              <w:t>A</w:t>
            </w:r>
            <w:r w:rsidRPr="00481C6E">
              <w:rPr>
                <w:lang w:val="ru-RU"/>
              </w:rPr>
              <w:t xml:space="preserve"> или эквивалентная форма, установленная </w:t>
            </w:r>
            <w:r>
              <w:rPr>
                <w:lang w:val="ru-RU"/>
              </w:rPr>
              <w:t>ОА</w:t>
            </w:r>
            <w:r w:rsidRPr="00481C6E">
              <w:rPr>
                <w:lang w:val="ru-RU"/>
              </w:rPr>
              <w:t>) и подтверждающих документов, предоставленных органом по оценке соответствия</w:t>
            </w:r>
            <w:r>
              <w:rPr>
                <w:lang w:val="ru-RU"/>
              </w:rPr>
              <w:t xml:space="preserve"> (ООС</w:t>
            </w:r>
            <w:r w:rsidRPr="00481C6E">
              <w:rPr>
                <w:spacing w:val="-4"/>
                <w:lang w:val="ru-RU"/>
              </w:rPr>
              <w:t>.</w:t>
            </w:r>
          </w:p>
          <w:p w14:paraId="5E08C9C6" w14:textId="0188AB44" w:rsidR="00481C6E" w:rsidRPr="00481C6E" w:rsidRDefault="00481C6E" w:rsidP="00481C6E">
            <w:pPr>
              <w:pStyle w:val="TableParagraph"/>
              <w:numPr>
                <w:ilvl w:val="0"/>
                <w:numId w:val="9"/>
              </w:numPr>
              <w:tabs>
                <w:tab w:val="left" w:pos="368"/>
              </w:tabs>
              <w:spacing w:before="118"/>
              <w:ind w:right="201"/>
              <w:rPr>
                <w:lang w:val="ru-RU"/>
              </w:rPr>
            </w:pPr>
            <w:r w:rsidRPr="00481C6E">
              <w:rPr>
                <w:lang w:val="ru-RU"/>
              </w:rPr>
              <w:t xml:space="preserve">Решения о переходе, включая выдачу документов об аккредитации (например, сертификата), должны быть приняты и оформлены в течение 12 месяцев (до 30 </w:t>
            </w:r>
            <w:r>
              <w:rPr>
                <w:lang w:val="ru-RU"/>
              </w:rPr>
              <w:t>сентября</w:t>
            </w:r>
            <w:r w:rsidRPr="00481C6E">
              <w:rPr>
                <w:lang w:val="ru-RU"/>
              </w:rPr>
              <w:t xml:space="preserve"> 2027 года) с </w:t>
            </w:r>
            <w:r>
              <w:rPr>
                <w:lang w:val="ru-RU"/>
              </w:rPr>
              <w:t>даты</w:t>
            </w:r>
            <w:r w:rsidRPr="00481C6E">
              <w:rPr>
                <w:lang w:val="ru-RU"/>
              </w:rPr>
              <w:t xml:space="preserve"> публикации </w:t>
            </w:r>
            <w:r w:rsidRPr="00EA77BF">
              <w:t>ISO</w:t>
            </w:r>
            <w:r w:rsidRPr="00481C6E">
              <w:rPr>
                <w:lang w:val="ru-RU"/>
              </w:rPr>
              <w:t xml:space="preserve"> </w:t>
            </w:r>
            <w:r w:rsidR="00970B25">
              <w:rPr>
                <w:lang w:val="ru-RU"/>
              </w:rPr>
              <w:t>9</w:t>
            </w:r>
            <w:r w:rsidRPr="00481C6E">
              <w:rPr>
                <w:lang w:val="ru-RU"/>
              </w:rPr>
              <w:t>001:2026, указанного выше</w:t>
            </w:r>
          </w:p>
          <w:p w14:paraId="1231AB71" w14:textId="4F9C9740" w:rsidR="00481C6E" w:rsidRPr="00481C6E" w:rsidRDefault="00481C6E" w:rsidP="00481C6E">
            <w:pPr>
              <w:pStyle w:val="TableParagraph"/>
              <w:numPr>
                <w:ilvl w:val="0"/>
                <w:numId w:val="9"/>
              </w:numPr>
              <w:tabs>
                <w:tab w:val="left" w:pos="366"/>
                <w:tab w:val="left" w:pos="368"/>
              </w:tabs>
              <w:spacing w:before="121"/>
              <w:ind w:right="281"/>
              <w:rPr>
                <w:lang w:val="ru-RU"/>
              </w:rPr>
            </w:pPr>
            <w:r w:rsidRPr="00481C6E">
              <w:rPr>
                <w:lang w:val="ru-RU"/>
              </w:rPr>
              <w:t>При необходимости дополнительные последующие мероприятия могут проводиться в рамках плановой оценки</w:t>
            </w:r>
            <w:r w:rsidRPr="00481C6E">
              <w:rPr>
                <w:lang w:val="ru-RU"/>
              </w:rPr>
              <w:t>.</w:t>
            </w:r>
            <w:r>
              <w:rPr>
                <w:lang w:val="ru-RU"/>
              </w:rPr>
              <w:t xml:space="preserve"> </w:t>
            </w:r>
          </w:p>
          <w:p w14:paraId="168AC0DB" w14:textId="29F61962" w:rsidR="00481C6E" w:rsidRPr="00481C6E" w:rsidRDefault="00481C6E" w:rsidP="00481C6E">
            <w:pPr>
              <w:pStyle w:val="TableParagraph"/>
              <w:numPr>
                <w:ilvl w:val="0"/>
                <w:numId w:val="9"/>
              </w:numPr>
              <w:tabs>
                <w:tab w:val="left" w:pos="365"/>
              </w:tabs>
              <w:ind w:left="365" w:right="310"/>
              <w:rPr>
                <w:lang w:val="ru-RU"/>
              </w:rPr>
            </w:pPr>
            <w:r w:rsidRPr="00481C6E">
              <w:rPr>
                <w:lang w:val="ru-RU"/>
              </w:rPr>
              <w:t xml:space="preserve">В случае возникновения особых обстоятельств или исходя из оценки рисков </w:t>
            </w:r>
            <w:r w:rsidRPr="00276844">
              <w:rPr>
                <w:lang w:val="ru-RU"/>
              </w:rPr>
              <w:t>ОА может потребовать проведения дополнительных мероприятий по переходу до принятия решения о переходе. Например, если аккредитация ООС приостановлена, решение может быть невозможно принять на основании декларации, и может потребоваться дополнительная проверка (например, оценка</w:t>
            </w:r>
            <w:r w:rsidRPr="00481C6E">
              <w:rPr>
                <w:spacing w:val="-2"/>
                <w:lang w:val="ru-RU"/>
              </w:rPr>
              <w:t>.</w:t>
            </w:r>
          </w:p>
        </w:tc>
      </w:tr>
    </w:tbl>
    <w:p w14:paraId="1FE671DB" w14:textId="77777777" w:rsidR="00DF2CEC" w:rsidRPr="00481C6E" w:rsidRDefault="00DF2CEC">
      <w:pPr>
        <w:pStyle w:val="TableParagraph"/>
        <w:rPr>
          <w:lang w:val="ru-RU"/>
        </w:rPr>
        <w:sectPr w:rsidR="00DF2CEC" w:rsidRPr="00481C6E">
          <w:pgSz w:w="11910" w:h="16840"/>
          <w:pgMar w:top="1500" w:right="992" w:bottom="1000" w:left="992" w:header="333" w:footer="778" w:gutter="0"/>
          <w:cols w:space="720"/>
        </w:sectPr>
      </w:pPr>
    </w:p>
    <w:p w14:paraId="66AAA969" w14:textId="77777777" w:rsidR="00DF2CEC" w:rsidRPr="00481C6E" w:rsidRDefault="00DF2CEC">
      <w:pPr>
        <w:pStyle w:val="a3"/>
        <w:spacing w:before="10"/>
        <w:rPr>
          <w:sz w:val="7"/>
          <w:lang w:val="ru-RU"/>
        </w:rPr>
      </w:pPr>
    </w:p>
    <w:tbl>
      <w:tblPr>
        <w:tblStyle w:val="TableNormal"/>
        <w:tblW w:w="0" w:type="auto"/>
        <w:tblInd w:w="7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1096"/>
        <w:gridCol w:w="5852"/>
      </w:tblGrid>
      <w:tr w:rsidR="00970B25" w14:paraId="43FDA22C" w14:textId="77777777">
        <w:trPr>
          <w:trHeight w:val="532"/>
        </w:trPr>
        <w:tc>
          <w:tcPr>
            <w:tcW w:w="1985" w:type="dxa"/>
          </w:tcPr>
          <w:p w14:paraId="3C320C98" w14:textId="15FA3730" w:rsidR="00970B25" w:rsidRDefault="00970B25" w:rsidP="00970B25">
            <w:pPr>
              <w:pStyle w:val="TableParagraph"/>
              <w:ind w:left="115"/>
            </w:pPr>
            <w:r>
              <w:rPr>
                <w:spacing w:val="-2"/>
              </w:rPr>
              <w:t>Друг</w:t>
            </w:r>
            <w:r>
              <w:rPr>
                <w:spacing w:val="-2"/>
                <w:lang w:val="ru-RU"/>
              </w:rPr>
              <w:t>о</w:t>
            </w:r>
            <w:r>
              <w:rPr>
                <w:spacing w:val="-2"/>
              </w:rPr>
              <w:t>е</w:t>
            </w:r>
          </w:p>
        </w:tc>
        <w:tc>
          <w:tcPr>
            <w:tcW w:w="1096" w:type="dxa"/>
          </w:tcPr>
          <w:p w14:paraId="6719E8D3" w14:textId="6AED1EB2" w:rsidR="00970B25" w:rsidRDefault="00970B25" w:rsidP="00970B25">
            <w:pPr>
              <w:pStyle w:val="TableParagraph"/>
              <w:ind w:left="69"/>
            </w:pPr>
            <w:r>
              <w:rPr>
                <w:spacing w:val="-5"/>
              </w:rPr>
              <w:t>Нет</w:t>
            </w:r>
          </w:p>
        </w:tc>
        <w:tc>
          <w:tcPr>
            <w:tcW w:w="5852" w:type="dxa"/>
          </w:tcPr>
          <w:p w14:paraId="6805DD09" w14:textId="3CC65632" w:rsidR="00970B25" w:rsidRDefault="00970B25" w:rsidP="00970B25">
            <w:pPr>
              <w:pStyle w:val="TableParagraph"/>
              <w:ind w:left="132"/>
            </w:pPr>
            <w:r w:rsidRPr="00276844">
              <w:rPr>
                <w:spacing w:val="-5"/>
                <w:lang w:val="ru-RU"/>
              </w:rPr>
              <w:t>Не применяется</w:t>
            </w:r>
          </w:p>
        </w:tc>
      </w:tr>
      <w:tr w:rsidR="00970B25" w14:paraId="77E424E0" w14:textId="77777777">
        <w:trPr>
          <w:trHeight w:val="997"/>
        </w:trPr>
        <w:tc>
          <w:tcPr>
            <w:tcW w:w="1985" w:type="dxa"/>
          </w:tcPr>
          <w:p w14:paraId="74434E25" w14:textId="6D2EC098" w:rsidR="00970B25" w:rsidRPr="00970B25" w:rsidRDefault="00970B25" w:rsidP="00970B25">
            <w:pPr>
              <w:pStyle w:val="TableParagraph"/>
              <w:ind w:left="115"/>
              <w:rPr>
                <w:lang w:val="ru-RU"/>
              </w:rPr>
            </w:pPr>
            <w:r w:rsidRPr="00970B25">
              <w:rPr>
                <w:lang w:val="ru-RU"/>
              </w:rPr>
              <w:t>Вероятно ли, что для перехода потребуется дополнительное время</w:t>
            </w:r>
            <w:r w:rsidRPr="00970B25">
              <w:rPr>
                <w:spacing w:val="-2"/>
                <w:lang w:val="ru-RU"/>
              </w:rPr>
              <w:t>?</w:t>
            </w:r>
          </w:p>
        </w:tc>
        <w:tc>
          <w:tcPr>
            <w:tcW w:w="1096" w:type="dxa"/>
          </w:tcPr>
          <w:p w14:paraId="5519CB50" w14:textId="3F7DA10F" w:rsidR="00970B25" w:rsidRDefault="00970B25" w:rsidP="00970B25">
            <w:pPr>
              <w:pStyle w:val="TableParagraph"/>
              <w:ind w:left="69"/>
            </w:pPr>
            <w:r>
              <w:rPr>
                <w:spacing w:val="-5"/>
              </w:rPr>
              <w:t>Нет</w:t>
            </w:r>
          </w:p>
        </w:tc>
        <w:tc>
          <w:tcPr>
            <w:tcW w:w="5852" w:type="dxa"/>
          </w:tcPr>
          <w:p w14:paraId="5999AF3A" w14:textId="66967D5F" w:rsidR="00970B25" w:rsidRDefault="00970B25" w:rsidP="00970B25">
            <w:pPr>
              <w:pStyle w:val="TableParagraph"/>
              <w:ind w:left="132"/>
            </w:pPr>
            <w:r w:rsidRPr="00C32D82">
              <w:t>Не требуется для перехода</w:t>
            </w:r>
          </w:p>
        </w:tc>
      </w:tr>
      <w:tr w:rsidR="00970B25" w:rsidRPr="00970B25" w14:paraId="2F536037" w14:textId="77777777">
        <w:trPr>
          <w:trHeight w:val="1878"/>
        </w:trPr>
        <w:tc>
          <w:tcPr>
            <w:tcW w:w="1985" w:type="dxa"/>
          </w:tcPr>
          <w:p w14:paraId="0667994B" w14:textId="5090F250" w:rsidR="00970B25" w:rsidRDefault="00970B25" w:rsidP="00970B25">
            <w:pPr>
              <w:pStyle w:val="TableParagraph"/>
              <w:ind w:left="115"/>
            </w:pPr>
            <w:r>
              <w:t xml:space="preserve">Влияние на </w:t>
            </w:r>
            <w:r>
              <w:rPr>
                <w:spacing w:val="-2"/>
              </w:rPr>
              <w:t>аккредитацию</w:t>
            </w:r>
          </w:p>
        </w:tc>
        <w:tc>
          <w:tcPr>
            <w:tcW w:w="1096" w:type="dxa"/>
          </w:tcPr>
          <w:p w14:paraId="4F7085B9" w14:textId="760F4879" w:rsidR="00970B25" w:rsidRDefault="00970B25" w:rsidP="00970B25">
            <w:pPr>
              <w:pStyle w:val="TableParagraph"/>
              <w:ind w:left="69"/>
            </w:pPr>
            <w:r>
              <w:rPr>
                <w:spacing w:val="-5"/>
              </w:rPr>
              <w:t>Да</w:t>
            </w:r>
          </w:p>
        </w:tc>
        <w:tc>
          <w:tcPr>
            <w:tcW w:w="5852" w:type="dxa"/>
          </w:tcPr>
          <w:p w14:paraId="2AC6DBE1" w14:textId="731EF9F6" w:rsidR="00970B25" w:rsidRPr="00970B25" w:rsidRDefault="00970B25" w:rsidP="00970B25">
            <w:pPr>
              <w:pStyle w:val="TableParagraph"/>
              <w:numPr>
                <w:ilvl w:val="0"/>
                <w:numId w:val="8"/>
              </w:numPr>
              <w:tabs>
                <w:tab w:val="left" w:pos="402"/>
                <w:tab w:val="left" w:pos="404"/>
              </w:tabs>
              <w:ind w:right="348"/>
              <w:rPr>
                <w:lang w:val="ru-RU"/>
              </w:rPr>
            </w:pPr>
            <w:r w:rsidRPr="00970B25">
              <w:rPr>
                <w:lang w:val="ru-RU"/>
              </w:rPr>
              <w:t xml:space="preserve">Аккредитации на соответствие предыдущей версии документа утрачивают силу после окончания установленного срока перехода — через 36 месяцев (30 </w:t>
            </w:r>
            <w:r>
              <w:rPr>
                <w:lang w:val="ru-RU"/>
              </w:rPr>
              <w:t>сентября</w:t>
            </w:r>
            <w:r w:rsidRPr="00970B25">
              <w:rPr>
                <w:lang w:val="ru-RU"/>
              </w:rPr>
              <w:t xml:space="preserve"> 2029 года) с последнего дня месяца публикации </w:t>
            </w:r>
            <w:r w:rsidRPr="00A107AE">
              <w:t>ISO</w:t>
            </w:r>
            <w:r w:rsidRPr="00970B25">
              <w:rPr>
                <w:lang w:val="ru-RU"/>
              </w:rPr>
              <w:t xml:space="preserve"> </w:t>
            </w:r>
            <w:r>
              <w:rPr>
                <w:lang w:val="ru-RU"/>
              </w:rPr>
              <w:t>9</w:t>
            </w:r>
            <w:r w:rsidRPr="00970B25">
              <w:rPr>
                <w:lang w:val="ru-RU"/>
              </w:rPr>
              <w:t>001:2026</w:t>
            </w:r>
          </w:p>
          <w:p w14:paraId="29EE2021" w14:textId="79080BEA" w:rsidR="00970B25" w:rsidRPr="00970B25" w:rsidRDefault="00970B25" w:rsidP="00970B25">
            <w:pPr>
              <w:pStyle w:val="TableParagraph"/>
              <w:numPr>
                <w:ilvl w:val="0"/>
                <w:numId w:val="8"/>
              </w:numPr>
              <w:tabs>
                <w:tab w:val="left" w:pos="402"/>
                <w:tab w:val="left" w:pos="404"/>
              </w:tabs>
              <w:ind w:right="485"/>
              <w:rPr>
                <w:lang w:val="ru-RU"/>
              </w:rPr>
            </w:pPr>
            <w:r w:rsidRPr="00276844">
              <w:rPr>
                <w:lang w:val="ru-RU"/>
              </w:rPr>
              <w:t xml:space="preserve">Все новые мероприятия по аккредитации должны проводиться в соответствии с пересмотренным стандартом в соответствии с приведенным выше </w:t>
            </w:r>
            <w:r>
              <w:rPr>
                <w:lang w:val="ru-RU"/>
              </w:rPr>
              <w:t>сроками</w:t>
            </w:r>
            <w:r w:rsidRPr="00970B25">
              <w:rPr>
                <w:lang w:val="ru-RU"/>
              </w:rPr>
              <w:t>.</w:t>
            </w:r>
          </w:p>
        </w:tc>
      </w:tr>
    </w:tbl>
    <w:p w14:paraId="19C0AE22" w14:textId="77777777" w:rsidR="00970B25" w:rsidRDefault="00970B25">
      <w:pPr>
        <w:pStyle w:val="a3"/>
        <w:spacing w:before="3"/>
        <w:rPr>
          <w:sz w:val="24"/>
          <w:lang w:val="ru-RU"/>
        </w:rPr>
      </w:pPr>
    </w:p>
    <w:p w14:paraId="02DB5E50" w14:textId="77777777" w:rsidR="00970B25" w:rsidRDefault="00970B25">
      <w:pPr>
        <w:pStyle w:val="a3"/>
        <w:spacing w:before="3"/>
        <w:rPr>
          <w:sz w:val="24"/>
          <w:lang w:val="ru-RU"/>
        </w:rPr>
      </w:pPr>
    </w:p>
    <w:p w14:paraId="724C58C3" w14:textId="77777777" w:rsidR="00970B25" w:rsidRDefault="00970B25">
      <w:pPr>
        <w:pStyle w:val="a3"/>
        <w:spacing w:before="3"/>
        <w:rPr>
          <w:sz w:val="24"/>
          <w:lang w:val="ru-RU"/>
        </w:rPr>
      </w:pPr>
    </w:p>
    <w:p w14:paraId="7D4EEC92" w14:textId="77777777" w:rsidR="00970B25" w:rsidRDefault="00970B25">
      <w:pPr>
        <w:pStyle w:val="a3"/>
        <w:spacing w:before="3"/>
        <w:rPr>
          <w:sz w:val="24"/>
          <w:lang w:val="ru-RU"/>
        </w:rPr>
      </w:pPr>
    </w:p>
    <w:p w14:paraId="60D69433" w14:textId="77777777" w:rsidR="00970B25" w:rsidRDefault="00970B25">
      <w:pPr>
        <w:pStyle w:val="a3"/>
        <w:spacing w:before="3"/>
        <w:rPr>
          <w:sz w:val="24"/>
          <w:lang w:val="ru-RU"/>
        </w:rPr>
      </w:pPr>
    </w:p>
    <w:p w14:paraId="5BF08277" w14:textId="77777777" w:rsidR="00970B25" w:rsidRDefault="00970B25">
      <w:pPr>
        <w:pStyle w:val="a3"/>
        <w:spacing w:before="3"/>
        <w:rPr>
          <w:sz w:val="24"/>
          <w:lang w:val="ru-RU"/>
        </w:rPr>
      </w:pPr>
    </w:p>
    <w:p w14:paraId="4404666C" w14:textId="77777777" w:rsidR="00970B25" w:rsidRDefault="00970B25">
      <w:pPr>
        <w:pStyle w:val="a3"/>
        <w:spacing w:before="3"/>
        <w:rPr>
          <w:sz w:val="24"/>
          <w:lang w:val="ru-RU"/>
        </w:rPr>
      </w:pPr>
    </w:p>
    <w:p w14:paraId="053B1F80" w14:textId="77777777" w:rsidR="00970B25" w:rsidRDefault="00970B25">
      <w:pPr>
        <w:pStyle w:val="a3"/>
        <w:spacing w:before="3"/>
        <w:rPr>
          <w:sz w:val="24"/>
          <w:lang w:val="ru-RU"/>
        </w:rPr>
      </w:pPr>
    </w:p>
    <w:p w14:paraId="13252060" w14:textId="77777777" w:rsidR="00970B25" w:rsidRDefault="00970B25">
      <w:pPr>
        <w:pStyle w:val="a3"/>
        <w:spacing w:before="3"/>
        <w:rPr>
          <w:sz w:val="24"/>
          <w:lang w:val="ru-RU"/>
        </w:rPr>
      </w:pPr>
    </w:p>
    <w:p w14:paraId="4B31DE66" w14:textId="77777777" w:rsidR="00970B25" w:rsidRDefault="00970B25">
      <w:pPr>
        <w:pStyle w:val="a3"/>
        <w:spacing w:before="3"/>
        <w:rPr>
          <w:sz w:val="24"/>
          <w:lang w:val="ru-RU"/>
        </w:rPr>
      </w:pPr>
    </w:p>
    <w:p w14:paraId="20B9F142" w14:textId="77777777" w:rsidR="00970B25" w:rsidRDefault="00970B25">
      <w:pPr>
        <w:pStyle w:val="a3"/>
        <w:spacing w:before="3"/>
        <w:rPr>
          <w:sz w:val="24"/>
          <w:lang w:val="ru-RU"/>
        </w:rPr>
      </w:pPr>
    </w:p>
    <w:p w14:paraId="18CA1839" w14:textId="77777777" w:rsidR="00970B25" w:rsidRDefault="00970B25">
      <w:pPr>
        <w:pStyle w:val="a3"/>
        <w:spacing w:before="3"/>
        <w:rPr>
          <w:sz w:val="24"/>
          <w:lang w:val="ru-RU"/>
        </w:rPr>
      </w:pPr>
    </w:p>
    <w:p w14:paraId="2E04DC7C" w14:textId="77777777" w:rsidR="00970B25" w:rsidRDefault="00970B25">
      <w:pPr>
        <w:pStyle w:val="a3"/>
        <w:spacing w:before="3"/>
        <w:rPr>
          <w:sz w:val="24"/>
          <w:lang w:val="ru-RU"/>
        </w:rPr>
      </w:pPr>
    </w:p>
    <w:p w14:paraId="7B5011F6" w14:textId="77777777" w:rsidR="00970B25" w:rsidRDefault="00970B25">
      <w:pPr>
        <w:pStyle w:val="a3"/>
        <w:spacing w:before="3"/>
        <w:rPr>
          <w:sz w:val="24"/>
          <w:lang w:val="ru-RU"/>
        </w:rPr>
      </w:pPr>
    </w:p>
    <w:p w14:paraId="01588AB4" w14:textId="77777777" w:rsidR="00970B25" w:rsidRDefault="00970B25">
      <w:pPr>
        <w:pStyle w:val="a3"/>
        <w:spacing w:before="3"/>
        <w:rPr>
          <w:sz w:val="24"/>
          <w:lang w:val="ru-RU"/>
        </w:rPr>
      </w:pPr>
    </w:p>
    <w:p w14:paraId="3D525A29" w14:textId="77777777" w:rsidR="00970B25" w:rsidRDefault="00970B25">
      <w:pPr>
        <w:pStyle w:val="a3"/>
        <w:spacing w:before="3"/>
        <w:rPr>
          <w:sz w:val="24"/>
          <w:lang w:val="ru-RU"/>
        </w:rPr>
      </w:pPr>
    </w:p>
    <w:p w14:paraId="599BFC74" w14:textId="77777777" w:rsidR="00970B25" w:rsidRDefault="00970B25">
      <w:pPr>
        <w:pStyle w:val="a3"/>
        <w:spacing w:before="3"/>
        <w:rPr>
          <w:sz w:val="24"/>
          <w:lang w:val="ru-RU"/>
        </w:rPr>
      </w:pPr>
    </w:p>
    <w:p w14:paraId="7A91788F" w14:textId="77777777" w:rsidR="00970B25" w:rsidRDefault="00970B25">
      <w:pPr>
        <w:pStyle w:val="a3"/>
        <w:spacing w:before="3"/>
        <w:rPr>
          <w:sz w:val="24"/>
          <w:lang w:val="ru-RU"/>
        </w:rPr>
      </w:pPr>
    </w:p>
    <w:p w14:paraId="3C395D9B" w14:textId="77777777" w:rsidR="00970B25" w:rsidRDefault="00970B25">
      <w:pPr>
        <w:pStyle w:val="a3"/>
        <w:spacing w:before="3"/>
        <w:rPr>
          <w:sz w:val="24"/>
          <w:lang w:val="ru-RU"/>
        </w:rPr>
      </w:pPr>
    </w:p>
    <w:p w14:paraId="57407354" w14:textId="77777777" w:rsidR="00970B25" w:rsidRDefault="00970B25">
      <w:pPr>
        <w:pStyle w:val="a3"/>
        <w:spacing w:before="3"/>
        <w:rPr>
          <w:sz w:val="24"/>
          <w:lang w:val="ru-RU"/>
        </w:rPr>
      </w:pPr>
    </w:p>
    <w:p w14:paraId="21678278" w14:textId="77777777" w:rsidR="00970B25" w:rsidRDefault="00970B25">
      <w:pPr>
        <w:pStyle w:val="a3"/>
        <w:spacing w:before="3"/>
        <w:rPr>
          <w:sz w:val="24"/>
          <w:lang w:val="ru-RU"/>
        </w:rPr>
      </w:pPr>
    </w:p>
    <w:p w14:paraId="28AD0F59" w14:textId="77777777" w:rsidR="00970B25" w:rsidRDefault="00970B25">
      <w:pPr>
        <w:pStyle w:val="a3"/>
        <w:spacing w:before="3"/>
        <w:rPr>
          <w:sz w:val="24"/>
          <w:lang w:val="ru-RU"/>
        </w:rPr>
      </w:pPr>
    </w:p>
    <w:p w14:paraId="38D08181" w14:textId="77777777" w:rsidR="00970B25" w:rsidRDefault="00970B25">
      <w:pPr>
        <w:pStyle w:val="a3"/>
        <w:spacing w:before="3"/>
        <w:rPr>
          <w:sz w:val="24"/>
          <w:lang w:val="ru-RU"/>
        </w:rPr>
      </w:pPr>
    </w:p>
    <w:p w14:paraId="083137F6" w14:textId="77777777" w:rsidR="00970B25" w:rsidRDefault="00970B25">
      <w:pPr>
        <w:pStyle w:val="a3"/>
        <w:spacing w:before="3"/>
        <w:rPr>
          <w:sz w:val="24"/>
          <w:lang w:val="ru-RU"/>
        </w:rPr>
      </w:pPr>
    </w:p>
    <w:p w14:paraId="2482F281" w14:textId="77777777" w:rsidR="00970B25" w:rsidRDefault="00970B25">
      <w:pPr>
        <w:pStyle w:val="a3"/>
        <w:spacing w:before="3"/>
        <w:rPr>
          <w:sz w:val="24"/>
          <w:lang w:val="ru-RU"/>
        </w:rPr>
      </w:pPr>
    </w:p>
    <w:p w14:paraId="20E4918D" w14:textId="77777777" w:rsidR="00970B25" w:rsidRDefault="00970B25">
      <w:pPr>
        <w:pStyle w:val="a3"/>
        <w:spacing w:before="3"/>
        <w:rPr>
          <w:sz w:val="24"/>
          <w:lang w:val="ru-RU"/>
        </w:rPr>
      </w:pPr>
    </w:p>
    <w:p w14:paraId="3D894068" w14:textId="77777777" w:rsidR="00970B25" w:rsidRDefault="00970B25">
      <w:pPr>
        <w:pStyle w:val="a3"/>
        <w:spacing w:before="3"/>
        <w:rPr>
          <w:sz w:val="24"/>
          <w:lang w:val="ru-RU"/>
        </w:rPr>
      </w:pPr>
    </w:p>
    <w:p w14:paraId="1177BE21" w14:textId="77777777" w:rsidR="00970B25" w:rsidRDefault="00970B25">
      <w:pPr>
        <w:pStyle w:val="a3"/>
        <w:spacing w:before="3"/>
        <w:rPr>
          <w:sz w:val="24"/>
          <w:lang w:val="ru-RU"/>
        </w:rPr>
      </w:pPr>
    </w:p>
    <w:p w14:paraId="6DAC18C8" w14:textId="77777777" w:rsidR="00970B25" w:rsidRDefault="00970B25">
      <w:pPr>
        <w:pStyle w:val="a3"/>
        <w:spacing w:before="3"/>
        <w:rPr>
          <w:sz w:val="24"/>
          <w:lang w:val="ru-RU"/>
        </w:rPr>
      </w:pPr>
    </w:p>
    <w:p w14:paraId="6A8DCF65" w14:textId="77777777" w:rsidR="00970B25" w:rsidRDefault="00970B25">
      <w:pPr>
        <w:pStyle w:val="a3"/>
        <w:spacing w:before="3"/>
        <w:rPr>
          <w:sz w:val="24"/>
          <w:lang w:val="ru-RU"/>
        </w:rPr>
      </w:pPr>
    </w:p>
    <w:p w14:paraId="69203797" w14:textId="77777777" w:rsidR="00970B25" w:rsidRDefault="00970B25">
      <w:pPr>
        <w:pStyle w:val="a3"/>
        <w:spacing w:before="3"/>
        <w:rPr>
          <w:sz w:val="24"/>
          <w:lang w:val="ru-RU"/>
        </w:rPr>
      </w:pPr>
    </w:p>
    <w:p w14:paraId="1C8D7FF8" w14:textId="77777777" w:rsidR="00970B25" w:rsidRDefault="00970B25">
      <w:pPr>
        <w:pStyle w:val="a3"/>
        <w:spacing w:before="3"/>
        <w:rPr>
          <w:sz w:val="24"/>
          <w:lang w:val="ru-RU"/>
        </w:rPr>
      </w:pPr>
    </w:p>
    <w:p w14:paraId="07EF1B70" w14:textId="77777777" w:rsidR="00970B25" w:rsidRDefault="00970B25">
      <w:pPr>
        <w:pStyle w:val="a3"/>
        <w:spacing w:before="3"/>
        <w:rPr>
          <w:sz w:val="24"/>
          <w:lang w:val="ru-RU"/>
        </w:rPr>
      </w:pPr>
    </w:p>
    <w:p w14:paraId="39E272B1" w14:textId="77777777" w:rsidR="00970B25" w:rsidRPr="00970B25" w:rsidRDefault="00970B25">
      <w:pPr>
        <w:pStyle w:val="a3"/>
        <w:spacing w:before="3"/>
        <w:rPr>
          <w:sz w:val="24"/>
          <w:lang w:val="ru-RU"/>
        </w:rPr>
      </w:pPr>
    </w:p>
    <w:p w14:paraId="7D7F28D8" w14:textId="77777777" w:rsidR="00970B25" w:rsidRPr="00970B25" w:rsidRDefault="00970B25" w:rsidP="00970B25">
      <w:pPr>
        <w:pStyle w:val="a4"/>
        <w:numPr>
          <w:ilvl w:val="1"/>
          <w:numId w:val="11"/>
        </w:numPr>
        <w:rPr>
          <w:rFonts w:ascii="Arial" w:eastAsia="Arial" w:hAnsi="Arial" w:cs="Arial"/>
          <w:b/>
          <w:bCs/>
          <w:sz w:val="24"/>
          <w:szCs w:val="24"/>
          <w:lang w:val="ru-RU"/>
        </w:rPr>
      </w:pPr>
      <w:r w:rsidRPr="00970B25">
        <w:rPr>
          <w:rFonts w:ascii="Arial" w:eastAsia="Arial" w:hAnsi="Arial" w:cs="Arial"/>
          <w:b/>
          <w:bCs/>
          <w:sz w:val="24"/>
          <w:szCs w:val="24"/>
          <w:lang w:val="ru-RU"/>
        </w:rPr>
        <w:lastRenderedPageBreak/>
        <w:t xml:space="preserve">Действия и процессы органа оценки соответствия </w:t>
      </w:r>
    </w:p>
    <w:p w14:paraId="3F936750" w14:textId="77777777" w:rsidR="00DF2CEC" w:rsidRDefault="00DF2CEC">
      <w:pPr>
        <w:pStyle w:val="a3"/>
        <w:spacing w:before="45" w:after="1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7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1080"/>
        <w:gridCol w:w="6011"/>
      </w:tblGrid>
      <w:tr w:rsidR="00970B25" w14:paraId="6590BEB7" w14:textId="77777777">
        <w:trPr>
          <w:trHeight w:val="493"/>
        </w:trPr>
        <w:tc>
          <w:tcPr>
            <w:tcW w:w="1844" w:type="dxa"/>
            <w:shd w:val="clear" w:color="auto" w:fill="F1F1F1"/>
          </w:tcPr>
          <w:p w14:paraId="14EF3C96" w14:textId="332CB414" w:rsidR="00970B25" w:rsidRDefault="00970B25" w:rsidP="00970B25">
            <w:pPr>
              <w:pStyle w:val="TableParagraph"/>
              <w:ind w:left="110"/>
              <w:rPr>
                <w:rFonts w:ascii="Arial"/>
                <w:b/>
              </w:rPr>
            </w:pPr>
            <w:r w:rsidRPr="00276844">
              <w:rPr>
                <w:rFonts w:ascii="Arial"/>
                <w:b/>
                <w:lang w:val="ru-RU"/>
              </w:rPr>
              <w:t>Действия</w:t>
            </w:r>
            <w:r w:rsidRPr="00276844">
              <w:rPr>
                <w:rFonts w:ascii="Arial"/>
                <w:b/>
                <w:lang w:val="ru-RU"/>
              </w:rPr>
              <w:t xml:space="preserve"> </w:t>
            </w:r>
            <w:r w:rsidRPr="00276844">
              <w:rPr>
                <w:rFonts w:ascii="Arial"/>
                <w:b/>
                <w:lang w:val="ru-RU"/>
              </w:rPr>
              <w:t>ООС</w:t>
            </w:r>
          </w:p>
        </w:tc>
        <w:tc>
          <w:tcPr>
            <w:tcW w:w="1080" w:type="dxa"/>
            <w:shd w:val="clear" w:color="auto" w:fill="F1F1F1"/>
          </w:tcPr>
          <w:p w14:paraId="38F3F5C6" w14:textId="41B32CC3" w:rsidR="00970B25" w:rsidRDefault="00970B25" w:rsidP="00970B25">
            <w:pPr>
              <w:pStyle w:val="TableParagraph"/>
              <w:ind w:left="9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Да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/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  <w:spacing w:val="-5"/>
              </w:rPr>
              <w:t>Нет</w:t>
            </w:r>
          </w:p>
        </w:tc>
        <w:tc>
          <w:tcPr>
            <w:tcW w:w="6011" w:type="dxa"/>
            <w:shd w:val="clear" w:color="auto" w:fill="F1F1F1"/>
          </w:tcPr>
          <w:p w14:paraId="02287803" w14:textId="6808C91B" w:rsidR="00970B25" w:rsidRDefault="00970B25" w:rsidP="00970B25">
            <w:pPr>
              <w:pStyle w:val="TableParagraph"/>
              <w:ind w:left="109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Примечания</w:t>
            </w:r>
          </w:p>
        </w:tc>
      </w:tr>
      <w:tr w:rsidR="00970B25" w14:paraId="5833DC78" w14:textId="77777777">
        <w:trPr>
          <w:trHeight w:val="8611"/>
        </w:trPr>
        <w:tc>
          <w:tcPr>
            <w:tcW w:w="1844" w:type="dxa"/>
          </w:tcPr>
          <w:p w14:paraId="7CF15217" w14:textId="318516E5" w:rsidR="00970B25" w:rsidRDefault="00970B25" w:rsidP="00970B25">
            <w:pPr>
              <w:pStyle w:val="TableParagraph"/>
              <w:ind w:left="110"/>
            </w:pPr>
            <w:r w:rsidRPr="00276844">
              <w:rPr>
                <w:lang w:val="ru-RU"/>
              </w:rPr>
              <w:t>Действия ООС</w:t>
            </w:r>
            <w:r w:rsidRPr="00276844">
              <w:rPr>
                <w:spacing w:val="-15"/>
                <w:lang w:val="ru-RU"/>
              </w:rPr>
              <w:t xml:space="preserve"> </w:t>
            </w:r>
            <w:r w:rsidRPr="00276844">
              <w:rPr>
                <w:lang w:val="ru-RU"/>
              </w:rPr>
              <w:t xml:space="preserve">/ </w:t>
            </w:r>
            <w:r w:rsidRPr="00276844">
              <w:rPr>
                <w:spacing w:val="-2"/>
                <w:lang w:val="ru-RU"/>
              </w:rPr>
              <w:t>договоренности</w:t>
            </w:r>
          </w:p>
        </w:tc>
        <w:tc>
          <w:tcPr>
            <w:tcW w:w="1080" w:type="dxa"/>
          </w:tcPr>
          <w:p w14:paraId="50E72481" w14:textId="041EB9D2" w:rsidR="00970B25" w:rsidRDefault="00970B25" w:rsidP="00970B25">
            <w:pPr>
              <w:pStyle w:val="TableParagraph"/>
              <w:ind w:left="90"/>
            </w:pPr>
            <w:r>
              <w:rPr>
                <w:spacing w:val="-5"/>
              </w:rPr>
              <w:t>Да</w:t>
            </w:r>
          </w:p>
        </w:tc>
        <w:tc>
          <w:tcPr>
            <w:tcW w:w="6011" w:type="dxa"/>
          </w:tcPr>
          <w:p w14:paraId="4E705549" w14:textId="03FF23EC" w:rsidR="00970B25" w:rsidRPr="00970B25" w:rsidRDefault="00970B25" w:rsidP="00970B25">
            <w:pPr>
              <w:pStyle w:val="TableParagraph"/>
              <w:ind w:left="109"/>
              <w:rPr>
                <w:lang w:val="ru-RU"/>
              </w:rPr>
            </w:pPr>
            <w:r>
              <w:rPr>
                <w:lang w:val="ru-RU"/>
              </w:rPr>
              <w:t>ООС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должен</w:t>
            </w:r>
            <w:r>
              <w:rPr>
                <w:spacing w:val="-2"/>
              </w:rPr>
              <w:t>:</w:t>
            </w:r>
            <w:r>
              <w:rPr>
                <w:spacing w:val="-2"/>
                <w:lang w:val="ru-RU"/>
              </w:rPr>
              <w:t xml:space="preserve"> </w:t>
            </w:r>
          </w:p>
          <w:p w14:paraId="4684A4FD" w14:textId="2BAA066A" w:rsidR="00970B25" w:rsidRPr="00970B25" w:rsidRDefault="00970B25" w:rsidP="00970B25">
            <w:pPr>
              <w:pStyle w:val="TableParagraph"/>
              <w:numPr>
                <w:ilvl w:val="0"/>
                <w:numId w:val="7"/>
              </w:numPr>
              <w:tabs>
                <w:tab w:val="left" w:pos="467"/>
                <w:tab w:val="left" w:pos="469"/>
              </w:tabs>
              <w:spacing w:before="119"/>
              <w:ind w:right="305"/>
              <w:rPr>
                <w:lang w:val="ru-RU"/>
              </w:rPr>
            </w:pPr>
            <w:r w:rsidRPr="00970B25">
              <w:rPr>
                <w:lang w:val="ru-RU"/>
              </w:rPr>
              <w:t xml:space="preserve">установить свои переходные меры на стандарт </w:t>
            </w:r>
            <w:r>
              <w:t>ISO</w:t>
            </w:r>
            <w:r w:rsidRPr="00970B25">
              <w:rPr>
                <w:lang w:val="ru-RU"/>
              </w:rPr>
              <w:t xml:space="preserve"> </w:t>
            </w:r>
            <w:r>
              <w:rPr>
                <w:lang w:val="ru-RU"/>
              </w:rPr>
              <w:t>9</w:t>
            </w:r>
            <w:r w:rsidRPr="00970B25">
              <w:rPr>
                <w:lang w:val="ru-RU"/>
              </w:rPr>
              <w:t xml:space="preserve">001:2026 </w:t>
            </w:r>
            <w:r w:rsidRPr="00276844">
              <w:rPr>
                <w:lang w:val="ru-RU"/>
              </w:rPr>
              <w:t>с учетом требований настоящего документа и переходных мер соответствующего ОА</w:t>
            </w:r>
            <w:r w:rsidRPr="00970B25">
              <w:rPr>
                <w:lang w:val="ru-RU"/>
              </w:rPr>
              <w:t>.</w:t>
            </w:r>
          </w:p>
          <w:p w14:paraId="6D8FDBD1" w14:textId="77777777" w:rsidR="00970B25" w:rsidRPr="00970B25" w:rsidRDefault="00970B25" w:rsidP="00970B25">
            <w:pPr>
              <w:pStyle w:val="TableParagraph"/>
              <w:numPr>
                <w:ilvl w:val="0"/>
                <w:numId w:val="7"/>
              </w:numPr>
              <w:tabs>
                <w:tab w:val="left" w:pos="469"/>
              </w:tabs>
              <w:rPr>
                <w:lang w:val="ru-RU"/>
              </w:rPr>
            </w:pPr>
            <w:r w:rsidRPr="00970B25">
              <w:rPr>
                <w:lang w:val="ru-RU"/>
              </w:rPr>
              <w:t>Разработать план перехода, предусматривающий следующие мероприятия</w:t>
            </w:r>
            <w:r w:rsidRPr="00970B25">
              <w:rPr>
                <w:spacing w:val="-2"/>
                <w:lang w:val="ru-RU"/>
              </w:rPr>
              <w:t>:</w:t>
            </w:r>
          </w:p>
          <w:p w14:paraId="42F0CC73" w14:textId="77777777" w:rsidR="00970B25" w:rsidRPr="00970B25" w:rsidRDefault="00970B25" w:rsidP="00970B25">
            <w:pPr>
              <w:pStyle w:val="TableParagraph"/>
              <w:numPr>
                <w:ilvl w:val="1"/>
                <w:numId w:val="7"/>
              </w:numPr>
              <w:tabs>
                <w:tab w:val="left" w:pos="830"/>
              </w:tabs>
              <w:spacing w:before="121"/>
              <w:ind w:right="116"/>
              <w:rPr>
                <w:lang w:val="ru-RU"/>
              </w:rPr>
            </w:pPr>
            <w:r w:rsidRPr="00276844">
              <w:rPr>
                <w:lang w:val="ru-RU"/>
              </w:rPr>
              <w:t>Определить изменения между новой и старой версиями. Типичные процессы, которые могут быть изменены, включают продажи/составление предложений, процесс аудита, управление компетенциями и коммуникацию с существующими сертифицированными клиентами</w:t>
            </w:r>
            <w:r w:rsidRPr="00970B25">
              <w:rPr>
                <w:lang w:val="ru-RU"/>
              </w:rPr>
              <w:t>.</w:t>
            </w:r>
            <w:r>
              <w:rPr>
                <w:lang w:val="ru-RU"/>
              </w:rPr>
              <w:t xml:space="preserve"> </w:t>
            </w:r>
          </w:p>
          <w:p w14:paraId="2AE0246E" w14:textId="77777777" w:rsidR="00970B25" w:rsidRPr="00970B25" w:rsidRDefault="00970B25" w:rsidP="00970B25">
            <w:pPr>
              <w:pStyle w:val="TableParagraph"/>
              <w:numPr>
                <w:ilvl w:val="1"/>
                <w:numId w:val="7"/>
              </w:numPr>
              <w:tabs>
                <w:tab w:val="left" w:pos="830"/>
              </w:tabs>
              <w:spacing w:before="119"/>
              <w:ind w:right="117"/>
              <w:rPr>
                <w:lang w:val="ru-RU"/>
              </w:rPr>
            </w:pPr>
            <w:r w:rsidRPr="00970B25">
              <w:rPr>
                <w:lang w:val="ru-RU"/>
              </w:rPr>
              <w:t>на протяжении всего процесса перехода активно информировать действующих сертифицированных клиентов о порядке перехода, необходимых действиях и установленных сроках</w:t>
            </w:r>
            <w:r w:rsidRPr="00970B25">
              <w:rPr>
                <w:spacing w:val="-2"/>
                <w:lang w:val="ru-RU"/>
              </w:rPr>
              <w:t>.</w:t>
            </w:r>
          </w:p>
          <w:p w14:paraId="73E262D4" w14:textId="77777777" w:rsidR="00970B25" w:rsidRPr="00970B25" w:rsidRDefault="00970B25" w:rsidP="00970B25">
            <w:pPr>
              <w:pStyle w:val="TableParagraph"/>
              <w:numPr>
                <w:ilvl w:val="1"/>
                <w:numId w:val="7"/>
              </w:numPr>
              <w:tabs>
                <w:tab w:val="left" w:pos="830"/>
              </w:tabs>
              <w:spacing w:before="119"/>
              <w:ind w:right="582"/>
              <w:rPr>
                <w:lang w:val="ru-RU"/>
              </w:rPr>
            </w:pPr>
            <w:r w:rsidRPr="00276844">
              <w:rPr>
                <w:lang w:val="ru-RU"/>
              </w:rPr>
              <w:t>Проанализировать влияние изменений на соответствующие виды деятельности/процессы и определить необходимые действия для обеспечения соответствия (например, система управления/документы, ИТ-инструменты</w:t>
            </w:r>
            <w:r w:rsidRPr="00970B25">
              <w:rPr>
                <w:lang w:val="ru-RU"/>
              </w:rPr>
              <w:t>).</w:t>
            </w:r>
            <w:r>
              <w:rPr>
                <w:lang w:val="ru-RU"/>
              </w:rPr>
              <w:t xml:space="preserve"> </w:t>
            </w:r>
          </w:p>
          <w:p w14:paraId="4EF65B2C" w14:textId="77777777" w:rsidR="00970B25" w:rsidRDefault="00970B25" w:rsidP="00970B25">
            <w:pPr>
              <w:pStyle w:val="TableParagraph"/>
              <w:numPr>
                <w:ilvl w:val="1"/>
                <w:numId w:val="7"/>
              </w:numPr>
              <w:tabs>
                <w:tab w:val="left" w:pos="830"/>
              </w:tabs>
              <w:spacing w:before="118"/>
            </w:pPr>
            <w:r w:rsidRPr="00276844">
              <w:rPr>
                <w:lang w:val="ru-RU"/>
              </w:rPr>
              <w:t>Реализация необходимых действий</w:t>
            </w:r>
            <w:r>
              <w:rPr>
                <w:spacing w:val="-2"/>
              </w:rPr>
              <w:t>.</w:t>
            </w:r>
            <w:r>
              <w:rPr>
                <w:spacing w:val="-2"/>
                <w:lang w:val="ru-RU"/>
              </w:rPr>
              <w:t xml:space="preserve"> </w:t>
            </w:r>
          </w:p>
          <w:p w14:paraId="52EAB71A" w14:textId="5C148013" w:rsidR="00970B25" w:rsidRPr="00970B25" w:rsidRDefault="00970B25" w:rsidP="00970B25">
            <w:pPr>
              <w:pStyle w:val="TableParagraph"/>
              <w:numPr>
                <w:ilvl w:val="1"/>
                <w:numId w:val="7"/>
              </w:numPr>
              <w:tabs>
                <w:tab w:val="left" w:pos="823"/>
              </w:tabs>
              <w:spacing w:before="117"/>
              <w:ind w:right="223"/>
              <w:rPr>
                <w:lang w:val="ru-RU"/>
              </w:rPr>
            </w:pPr>
            <w:r w:rsidRPr="00276844">
              <w:rPr>
                <w:lang w:val="ru-RU"/>
              </w:rPr>
              <w:t>Обеспечить, чтобы соответствующий персонал, затронутый изменениями, был обучен и компетентен в отношении пересмотренной версии и процесса перехода. Соответствующий персонал может включать сотрудников отдела продаж, аудиторов, технических рецензентов, лиц, принимающих решения, рецензентов заявок и т. д</w:t>
            </w:r>
            <w:r w:rsidRPr="00970B25">
              <w:rPr>
                <w:lang w:val="ru-RU"/>
              </w:rPr>
              <w:t>.</w:t>
            </w:r>
          </w:p>
          <w:p w14:paraId="117F357E" w14:textId="456B396D" w:rsidR="00970B25" w:rsidRDefault="00970B25" w:rsidP="00970B25">
            <w:pPr>
              <w:pStyle w:val="TableParagraph"/>
              <w:numPr>
                <w:ilvl w:val="0"/>
                <w:numId w:val="7"/>
              </w:numPr>
              <w:tabs>
                <w:tab w:val="left" w:pos="469"/>
              </w:tabs>
              <w:spacing w:before="118"/>
              <w:ind w:right="326"/>
              <w:jc w:val="both"/>
            </w:pPr>
            <w:r w:rsidRPr="00970B25">
              <w:rPr>
                <w:lang w:val="ru-RU"/>
              </w:rPr>
              <w:t xml:space="preserve">В течение девяти (9) месяцев (до 31 </w:t>
            </w:r>
            <w:r w:rsidR="00BD5E8E">
              <w:rPr>
                <w:lang w:val="ru-RU"/>
              </w:rPr>
              <w:t>июня</w:t>
            </w:r>
            <w:r w:rsidRPr="00970B25">
              <w:rPr>
                <w:lang w:val="ru-RU"/>
              </w:rPr>
              <w:t xml:space="preserve"> 2027 года) с последнего дня месяца публикации </w:t>
            </w:r>
            <w:r w:rsidRPr="00C560B3">
              <w:t>ISO</w:t>
            </w:r>
            <w:r w:rsidRPr="00970B25">
              <w:rPr>
                <w:lang w:val="ru-RU"/>
              </w:rPr>
              <w:t xml:space="preserve"> </w:t>
            </w:r>
            <w:r w:rsidR="00BD5E8E">
              <w:rPr>
                <w:lang w:val="ru-RU"/>
              </w:rPr>
              <w:t>9</w:t>
            </w:r>
            <w:r w:rsidRPr="00970B25">
              <w:rPr>
                <w:lang w:val="ru-RU"/>
              </w:rPr>
              <w:t xml:space="preserve">001:2026 заявить своему </w:t>
            </w:r>
            <w:r>
              <w:rPr>
                <w:lang w:val="ru-RU"/>
              </w:rPr>
              <w:t>ОА</w:t>
            </w:r>
            <w:r w:rsidRPr="00970B25">
              <w:rPr>
                <w:lang w:val="ru-RU"/>
              </w:rPr>
              <w:t xml:space="preserve"> о готовности к переходу, используя прилагаемый шаблон декларации (Приложение </w:t>
            </w:r>
            <w:r w:rsidRPr="00C560B3">
              <w:t>A</w:t>
            </w:r>
            <w:r w:rsidRPr="00970B25">
              <w:rPr>
                <w:lang w:val="ru-RU"/>
              </w:rPr>
              <w:t xml:space="preserve"> или эквивалентную форму, установленную </w:t>
            </w:r>
            <w:r>
              <w:rPr>
                <w:lang w:val="ru-RU"/>
              </w:rPr>
              <w:t>ОА</w:t>
            </w:r>
          </w:p>
        </w:tc>
      </w:tr>
    </w:tbl>
    <w:p w14:paraId="589DBC30" w14:textId="77777777" w:rsidR="00DF2CEC" w:rsidRDefault="00DF2CEC">
      <w:pPr>
        <w:pStyle w:val="TableParagraph"/>
        <w:jc w:val="both"/>
        <w:sectPr w:rsidR="00DF2CEC">
          <w:pgSz w:w="11910" w:h="16840"/>
          <w:pgMar w:top="1500" w:right="992" w:bottom="1000" w:left="992" w:header="333" w:footer="778" w:gutter="0"/>
          <w:cols w:space="720"/>
        </w:sectPr>
      </w:pPr>
    </w:p>
    <w:p w14:paraId="36495A0D" w14:textId="77777777" w:rsidR="00DF2CEC" w:rsidRDefault="00DF2CEC">
      <w:pPr>
        <w:pStyle w:val="a3"/>
        <w:spacing w:before="10"/>
        <w:rPr>
          <w:rFonts w:ascii="Arial"/>
          <w:b/>
          <w:sz w:val="7"/>
        </w:rPr>
      </w:pPr>
    </w:p>
    <w:tbl>
      <w:tblPr>
        <w:tblStyle w:val="TableNormal"/>
        <w:tblW w:w="0" w:type="auto"/>
        <w:tblInd w:w="7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1080"/>
        <w:gridCol w:w="6011"/>
      </w:tblGrid>
      <w:tr w:rsidR="00DF2CEC" w:rsidRPr="00BD5E8E" w14:paraId="4B639146" w14:textId="77777777">
        <w:trPr>
          <w:trHeight w:val="2769"/>
        </w:trPr>
        <w:tc>
          <w:tcPr>
            <w:tcW w:w="1844" w:type="dxa"/>
          </w:tcPr>
          <w:p w14:paraId="37106BAE" w14:textId="77777777" w:rsidR="00DF2CEC" w:rsidRDefault="00DF2CEC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0BFFCC94" w14:textId="77777777" w:rsidR="00DF2CEC" w:rsidRDefault="00DF2CEC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6011" w:type="dxa"/>
          </w:tcPr>
          <w:p w14:paraId="6F57FF7D" w14:textId="0A41BABB" w:rsidR="00DF2CEC" w:rsidRPr="00BD5E8E" w:rsidRDefault="00000000">
            <w:pPr>
              <w:pStyle w:val="TableParagraph"/>
              <w:spacing w:before="0"/>
              <w:ind w:left="472" w:hanging="380"/>
              <w:rPr>
                <w:lang w:val="ru-RU"/>
              </w:rPr>
            </w:pPr>
            <w:r>
              <w:t>d</w:t>
            </w:r>
            <w:r w:rsidRPr="00BD5E8E">
              <w:rPr>
                <w:lang w:val="ru-RU"/>
              </w:rPr>
              <w:t>.</w:t>
            </w:r>
            <w:r w:rsidRPr="00BD5E8E">
              <w:rPr>
                <w:spacing w:val="80"/>
                <w:w w:val="150"/>
                <w:lang w:val="ru-RU"/>
              </w:rPr>
              <w:t xml:space="preserve"> </w:t>
            </w:r>
            <w:r w:rsidR="00BD5E8E" w:rsidRPr="00BD5E8E">
              <w:rPr>
                <w:lang w:val="ru-RU"/>
              </w:rPr>
              <w:t xml:space="preserve">В дополнение к декларации предоставьте необходимые подтверждающие документы, требуемые </w:t>
            </w:r>
            <w:r w:rsidR="00BD5E8E">
              <w:rPr>
                <w:lang w:val="ru-RU"/>
              </w:rPr>
              <w:t>ОА</w:t>
            </w:r>
            <w:r w:rsidR="00BD5E8E" w:rsidRPr="00BD5E8E">
              <w:rPr>
                <w:lang w:val="ru-RU"/>
              </w:rPr>
              <w:t xml:space="preserve">. Как минимум должны быть представлены доказательства, подтверждающие декларацию (Приложение </w:t>
            </w:r>
            <w:r w:rsidR="00BD5E8E" w:rsidRPr="00C560B3">
              <w:t>A</w:t>
            </w:r>
            <w:r w:rsidR="00BD5E8E" w:rsidRPr="00BD5E8E">
              <w:rPr>
                <w:lang w:val="ru-RU"/>
              </w:rPr>
              <w:t xml:space="preserve"> или эквивалентная форма, установленная </w:t>
            </w:r>
            <w:r w:rsidR="00BD5E8E">
              <w:rPr>
                <w:lang w:val="ru-RU"/>
              </w:rPr>
              <w:t>ОА</w:t>
            </w:r>
            <w:r w:rsidR="00BD5E8E" w:rsidRPr="00BD5E8E">
              <w:rPr>
                <w:lang w:val="ru-RU"/>
              </w:rPr>
              <w:t xml:space="preserve">), включая план перехода, обновлённую документацию </w:t>
            </w:r>
            <w:r w:rsidR="00BD5E8E">
              <w:rPr>
                <w:lang w:val="ru-RU"/>
              </w:rPr>
              <w:t>ООС</w:t>
            </w:r>
            <w:r w:rsidR="00BD5E8E" w:rsidRPr="00BD5E8E">
              <w:rPr>
                <w:lang w:val="ru-RU"/>
              </w:rPr>
              <w:t xml:space="preserve"> в поддержку пересмотренной программы сертификации в части компетентности, изменений продолжительности аудита и контроля за сертификатами</w:t>
            </w:r>
            <w:r w:rsidRPr="00BD5E8E">
              <w:rPr>
                <w:lang w:val="ru-RU"/>
              </w:rPr>
              <w:t>.</w:t>
            </w:r>
          </w:p>
          <w:p w14:paraId="1DF14151" w14:textId="33B5C35E" w:rsidR="00DF2CEC" w:rsidRPr="00BD5E8E" w:rsidRDefault="00BD5E8E">
            <w:pPr>
              <w:pStyle w:val="TableParagraph"/>
              <w:ind w:left="93"/>
              <w:rPr>
                <w:lang w:val="ru-RU"/>
              </w:rPr>
            </w:pPr>
            <w:r w:rsidRPr="00BD5E8E">
              <w:rPr>
                <w:lang w:val="ru-RU"/>
              </w:rPr>
              <w:t>Примечание:</w:t>
            </w:r>
            <w:r w:rsidRPr="00BD5E8E">
              <w:rPr>
                <w:spacing w:val="-5"/>
                <w:lang w:val="ru-RU"/>
              </w:rPr>
              <w:t xml:space="preserve"> </w:t>
            </w:r>
            <w:r>
              <w:rPr>
                <w:lang w:val="ru-RU"/>
              </w:rPr>
              <w:t>ООС</w:t>
            </w:r>
            <w:r w:rsidRPr="00BD5E8E">
              <w:rPr>
                <w:lang w:val="ru-RU"/>
              </w:rPr>
              <w:t xml:space="preserve"> несёт ответственность за демонстрацию своему </w:t>
            </w:r>
            <w:r>
              <w:rPr>
                <w:lang w:val="ru-RU"/>
              </w:rPr>
              <w:t>ОА</w:t>
            </w:r>
            <w:r w:rsidRPr="00BD5E8E">
              <w:rPr>
                <w:lang w:val="ru-RU"/>
              </w:rPr>
              <w:t xml:space="preserve"> того, что он надлежащим образом выполняет требования и обеспечивает необходимые компетенции в отношении пересмотренной версии стандарта</w:t>
            </w:r>
            <w:r w:rsidR="00000000" w:rsidRPr="00BD5E8E">
              <w:rPr>
                <w:lang w:val="ru-RU"/>
              </w:rPr>
              <w:t>.</w:t>
            </w:r>
          </w:p>
        </w:tc>
      </w:tr>
      <w:tr w:rsidR="00BD5E8E" w:rsidRPr="00BD5E8E" w14:paraId="3F1C3920" w14:textId="77777777">
        <w:trPr>
          <w:trHeight w:val="4932"/>
        </w:trPr>
        <w:tc>
          <w:tcPr>
            <w:tcW w:w="1844" w:type="dxa"/>
          </w:tcPr>
          <w:p w14:paraId="45C903E5" w14:textId="418F3C4D" w:rsidR="00BD5E8E" w:rsidRDefault="00BD5E8E" w:rsidP="00BD5E8E">
            <w:pPr>
              <w:pStyle w:val="TableParagraph"/>
              <w:ind w:left="110"/>
            </w:pPr>
            <w:r w:rsidRPr="00276844">
              <w:rPr>
                <w:lang w:val="ru-RU"/>
              </w:rPr>
              <w:t>Аудит переходного периода</w:t>
            </w:r>
          </w:p>
        </w:tc>
        <w:tc>
          <w:tcPr>
            <w:tcW w:w="1080" w:type="dxa"/>
          </w:tcPr>
          <w:p w14:paraId="4BA73D62" w14:textId="0E091569" w:rsidR="00BD5E8E" w:rsidRDefault="00BD5E8E" w:rsidP="00BD5E8E">
            <w:pPr>
              <w:pStyle w:val="TableParagraph"/>
              <w:ind w:left="90"/>
            </w:pPr>
            <w:r>
              <w:rPr>
                <w:spacing w:val="-5"/>
              </w:rPr>
              <w:t>Да</w:t>
            </w:r>
          </w:p>
        </w:tc>
        <w:tc>
          <w:tcPr>
            <w:tcW w:w="6011" w:type="dxa"/>
          </w:tcPr>
          <w:p w14:paraId="69EAC698" w14:textId="11EF60C1" w:rsidR="00BD5E8E" w:rsidRPr="00BD5E8E" w:rsidRDefault="00BD5E8E" w:rsidP="00BD5E8E">
            <w:pPr>
              <w:pStyle w:val="TableParagraph"/>
              <w:numPr>
                <w:ilvl w:val="0"/>
                <w:numId w:val="6"/>
              </w:numPr>
              <w:tabs>
                <w:tab w:val="left" w:pos="467"/>
                <w:tab w:val="left" w:pos="469"/>
              </w:tabs>
              <w:ind w:right="418"/>
              <w:rPr>
                <w:lang w:val="ru-RU"/>
              </w:rPr>
            </w:pPr>
            <w:r>
              <w:rPr>
                <w:lang w:val="ru-RU"/>
              </w:rPr>
              <w:t>ООС</w:t>
            </w:r>
            <w:r w:rsidRPr="00BD5E8E">
              <w:rPr>
                <w:lang w:val="ru-RU"/>
              </w:rPr>
              <w:t xml:space="preserve"> должен провести аудит по переходу для сертифицированных им клиентов. Такой аудит по переходу может проводиться </w:t>
            </w:r>
            <w:r w:rsidRPr="00276844">
              <w:rPr>
                <w:lang w:val="ru-RU"/>
              </w:rPr>
              <w:t>одновременно с инспекционным аудитом, аудитом</w:t>
            </w:r>
            <w:r w:rsidRPr="00BD5E8E">
              <w:rPr>
                <w:lang w:val="ru-RU"/>
              </w:rPr>
              <w:t xml:space="preserve"> по ресертификации сертифицированной организации либо в рамках отдельного аудита</w:t>
            </w:r>
            <w:r w:rsidRPr="00BD5E8E">
              <w:rPr>
                <w:lang w:val="ru-RU"/>
              </w:rPr>
              <w:t>.</w:t>
            </w:r>
          </w:p>
          <w:p w14:paraId="6ED1A7EE" w14:textId="25CF4A40" w:rsidR="00BD5E8E" w:rsidRPr="00BD5E8E" w:rsidRDefault="00BD5E8E" w:rsidP="00BD5E8E">
            <w:pPr>
              <w:pStyle w:val="TableParagraph"/>
              <w:numPr>
                <w:ilvl w:val="0"/>
                <w:numId w:val="6"/>
              </w:numPr>
              <w:tabs>
                <w:tab w:val="left" w:pos="467"/>
                <w:tab w:val="left" w:pos="469"/>
              </w:tabs>
              <w:ind w:right="467"/>
              <w:rPr>
                <w:lang w:val="ru-RU"/>
              </w:rPr>
            </w:pPr>
            <w:r w:rsidRPr="00276844">
              <w:rPr>
                <w:lang w:val="ru-RU"/>
              </w:rPr>
              <w:t>Переходный аудит включает</w:t>
            </w:r>
            <w:r w:rsidRPr="00BD5E8E">
              <w:rPr>
                <w:lang w:val="ru-RU"/>
              </w:rPr>
              <w:t>,</w:t>
            </w:r>
            <w:r w:rsidRPr="00BD5E8E">
              <w:rPr>
                <w:spacing w:val="-5"/>
                <w:lang w:val="ru-RU"/>
              </w:rPr>
              <w:t xml:space="preserve"> </w:t>
            </w:r>
            <w:r w:rsidRPr="00BD5E8E">
              <w:rPr>
                <w:lang w:val="ru-RU"/>
              </w:rPr>
              <w:t>но не ограничива</w:t>
            </w:r>
            <w:r>
              <w:rPr>
                <w:lang w:val="ru-RU"/>
              </w:rPr>
              <w:t>ется</w:t>
            </w:r>
            <w:r w:rsidRPr="00BD5E8E">
              <w:rPr>
                <w:lang w:val="ru-RU"/>
              </w:rPr>
              <w:t>:</w:t>
            </w:r>
          </w:p>
          <w:p w14:paraId="7C24592E" w14:textId="7E32D464" w:rsidR="00BD5E8E" w:rsidRPr="00BD5E8E" w:rsidRDefault="00BD5E8E" w:rsidP="00BD5E8E">
            <w:pPr>
              <w:pStyle w:val="TableParagraph"/>
              <w:numPr>
                <w:ilvl w:val="1"/>
                <w:numId w:val="6"/>
              </w:numPr>
              <w:tabs>
                <w:tab w:val="left" w:pos="904"/>
              </w:tabs>
              <w:spacing w:before="122" w:line="237" w:lineRule="auto"/>
              <w:ind w:right="678"/>
              <w:rPr>
                <w:lang w:val="ru-RU"/>
              </w:rPr>
            </w:pPr>
            <w:r w:rsidRPr="00276844">
              <w:rPr>
                <w:lang w:val="ru-RU"/>
              </w:rPr>
              <w:t>изменени</w:t>
            </w:r>
            <w:r>
              <w:rPr>
                <w:lang w:val="ru-RU"/>
              </w:rPr>
              <w:t>я</w:t>
            </w:r>
            <w:r w:rsidRPr="00276844">
              <w:rPr>
                <w:lang w:val="ru-RU"/>
              </w:rPr>
              <w:t xml:space="preserve"> в</w:t>
            </w:r>
            <w:r w:rsidRPr="00BD5E8E">
              <w:rPr>
                <w:lang w:val="ru-RU"/>
              </w:rPr>
              <w:t xml:space="preserve"> </w:t>
            </w:r>
            <w:r>
              <w:t>ISO</w:t>
            </w:r>
            <w:r w:rsidRPr="00BD5E8E">
              <w:rPr>
                <w:lang w:val="ru-RU"/>
              </w:rPr>
              <w:t xml:space="preserve"> </w:t>
            </w:r>
            <w:r>
              <w:rPr>
                <w:lang w:val="ru-RU"/>
              </w:rPr>
              <w:t>9</w:t>
            </w:r>
            <w:r w:rsidRPr="00BD5E8E">
              <w:rPr>
                <w:lang w:val="ru-RU"/>
              </w:rPr>
              <w:t>001:2026</w:t>
            </w:r>
            <w:r w:rsidRPr="00BD5E8E">
              <w:rPr>
                <w:spacing w:val="-10"/>
                <w:lang w:val="ru-RU"/>
              </w:rPr>
              <w:t xml:space="preserve"> </w:t>
            </w:r>
            <w:r w:rsidRPr="00BD5E8E">
              <w:rPr>
                <w:lang w:val="ru-RU"/>
              </w:rPr>
              <w:t>(по сравнению)</w:t>
            </w:r>
            <w:r w:rsidRPr="00BD5E8E">
              <w:rPr>
                <w:spacing w:val="-10"/>
                <w:lang w:val="ru-RU"/>
              </w:rPr>
              <w:t xml:space="preserve"> </w:t>
            </w:r>
            <w:r w:rsidRPr="00276844">
              <w:rPr>
                <w:lang w:val="ru-RU"/>
              </w:rPr>
              <w:t>по сравнению с предыдущей версией</w:t>
            </w:r>
            <w:r w:rsidRPr="00BD5E8E">
              <w:rPr>
                <w:lang w:val="ru-RU"/>
              </w:rPr>
              <w:t>);</w:t>
            </w:r>
          </w:p>
          <w:p w14:paraId="54935DC4" w14:textId="77777777" w:rsidR="00BD5E8E" w:rsidRDefault="00BD5E8E" w:rsidP="00BD5E8E">
            <w:pPr>
              <w:pStyle w:val="TableParagraph"/>
              <w:numPr>
                <w:ilvl w:val="1"/>
                <w:numId w:val="6"/>
              </w:numPr>
              <w:tabs>
                <w:tab w:val="left" w:pos="830"/>
              </w:tabs>
            </w:pPr>
            <w:r w:rsidRPr="001B1572">
              <w:t>изменения в деятельности организации</w:t>
            </w:r>
            <w:r>
              <w:t>;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и</w:t>
            </w:r>
          </w:p>
          <w:p w14:paraId="348119DF" w14:textId="77777777" w:rsidR="00BD5E8E" w:rsidRPr="00BD5E8E" w:rsidRDefault="00BD5E8E" w:rsidP="00BD5E8E">
            <w:pPr>
              <w:pStyle w:val="TableParagraph"/>
              <w:numPr>
                <w:ilvl w:val="1"/>
                <w:numId w:val="6"/>
              </w:numPr>
              <w:tabs>
                <w:tab w:val="left" w:pos="830"/>
              </w:tabs>
              <w:spacing w:before="119" w:line="237" w:lineRule="auto"/>
              <w:ind w:right="276"/>
              <w:rPr>
                <w:lang w:val="ru-RU"/>
              </w:rPr>
            </w:pPr>
            <w:r w:rsidRPr="00BD5E8E">
              <w:rPr>
                <w:lang w:val="ru-RU"/>
              </w:rPr>
              <w:t>необходимость внесения каких-либо других изменений в систему менеджмента клиента.</w:t>
            </w:r>
          </w:p>
          <w:p w14:paraId="3080251B" w14:textId="57CA488B" w:rsidR="00BD5E8E" w:rsidRPr="00BD5E8E" w:rsidRDefault="00BD5E8E" w:rsidP="00BD5E8E">
            <w:pPr>
              <w:pStyle w:val="TableParagraph"/>
              <w:numPr>
                <w:ilvl w:val="0"/>
                <w:numId w:val="6"/>
              </w:numPr>
              <w:tabs>
                <w:tab w:val="left" w:pos="469"/>
              </w:tabs>
              <w:spacing w:before="119"/>
              <w:ind w:right="281"/>
              <w:rPr>
                <w:lang w:val="ru-RU"/>
              </w:rPr>
            </w:pPr>
            <w:r>
              <w:rPr>
                <w:lang w:val="ru-RU"/>
              </w:rPr>
              <w:t>ООС</w:t>
            </w:r>
            <w:r w:rsidRPr="00BD5E8E">
              <w:rPr>
                <w:lang w:val="ru-RU"/>
              </w:rPr>
              <w:t xml:space="preserve"> может проводить аудит перехода дистанционно с использованием методы ИКТ</w:t>
            </w:r>
            <w:r w:rsidRPr="00BD5E8E">
              <w:rPr>
                <w:spacing w:val="-5"/>
                <w:lang w:val="ru-RU"/>
              </w:rPr>
              <w:t xml:space="preserve"> </w:t>
            </w:r>
            <w:r w:rsidRPr="00BD5E8E">
              <w:rPr>
                <w:lang w:val="ru-RU"/>
              </w:rPr>
              <w:t xml:space="preserve">в соответствии с </w:t>
            </w:r>
            <w:r w:rsidRPr="001B1572">
              <w:t>IAF</w:t>
            </w:r>
            <w:r w:rsidRPr="00BD5E8E">
              <w:rPr>
                <w:lang w:val="ru-RU"/>
              </w:rPr>
              <w:t xml:space="preserve"> </w:t>
            </w:r>
            <w:r w:rsidRPr="001B1572">
              <w:t>MD</w:t>
            </w:r>
            <w:r w:rsidRPr="00BD5E8E">
              <w:rPr>
                <w:lang w:val="ru-RU"/>
              </w:rPr>
              <w:t xml:space="preserve"> 4 (Глобальный)</w:t>
            </w:r>
            <w:r w:rsidRPr="00BD5E8E">
              <w:rPr>
                <w:spacing w:val="-4"/>
                <w:lang w:val="ru-RU"/>
              </w:rPr>
              <w:t xml:space="preserve"> </w:t>
            </w:r>
            <w:r>
              <w:t>ACI</w:t>
            </w:r>
            <w:r w:rsidRPr="00BD5E8E">
              <w:rPr>
                <w:lang w:val="ru-RU"/>
              </w:rPr>
              <w:t xml:space="preserve"> </w:t>
            </w:r>
            <w:r>
              <w:t>TECH</w:t>
            </w:r>
            <w:r w:rsidRPr="00BD5E8E">
              <w:rPr>
                <w:lang w:val="ru-RU"/>
              </w:rPr>
              <w:t>-3-003), если он гарантирует достижение целей переходного аудита</w:t>
            </w:r>
            <w:r w:rsidRPr="00BD5E8E">
              <w:rPr>
                <w:lang w:val="ru-RU"/>
              </w:rPr>
              <w:t>.</w:t>
            </w:r>
          </w:p>
        </w:tc>
      </w:tr>
      <w:tr w:rsidR="00BD5E8E" w:rsidRPr="00BD5E8E" w14:paraId="16D97562" w14:textId="77777777">
        <w:trPr>
          <w:trHeight w:val="3516"/>
        </w:trPr>
        <w:tc>
          <w:tcPr>
            <w:tcW w:w="1844" w:type="dxa"/>
          </w:tcPr>
          <w:p w14:paraId="38C862EF" w14:textId="0BB30B08" w:rsidR="00BD5E8E" w:rsidRPr="00BD5E8E" w:rsidRDefault="00BD5E8E" w:rsidP="00BD5E8E">
            <w:pPr>
              <w:pStyle w:val="TableParagraph"/>
              <w:ind w:left="110" w:right="56"/>
              <w:rPr>
                <w:lang w:val="ru-RU"/>
              </w:rPr>
            </w:pPr>
            <w:r w:rsidRPr="00276844">
              <w:rPr>
                <w:lang w:val="ru-RU"/>
              </w:rPr>
              <w:t>Вероятно ли, что для перехода потребуется дополнительное время</w:t>
            </w:r>
            <w:r w:rsidRPr="00BD5E8E">
              <w:rPr>
                <w:spacing w:val="-2"/>
                <w:lang w:val="ru-RU"/>
              </w:rPr>
              <w:t>?</w:t>
            </w:r>
          </w:p>
        </w:tc>
        <w:tc>
          <w:tcPr>
            <w:tcW w:w="1080" w:type="dxa"/>
          </w:tcPr>
          <w:p w14:paraId="7A882A49" w14:textId="13019226" w:rsidR="00BD5E8E" w:rsidRDefault="00BD5E8E" w:rsidP="00BD5E8E">
            <w:pPr>
              <w:pStyle w:val="TableParagraph"/>
              <w:ind w:left="90"/>
            </w:pPr>
            <w:r>
              <w:rPr>
                <w:spacing w:val="-2"/>
              </w:rPr>
              <w:t>Возможно</w:t>
            </w:r>
          </w:p>
        </w:tc>
        <w:tc>
          <w:tcPr>
            <w:tcW w:w="6011" w:type="dxa"/>
          </w:tcPr>
          <w:p w14:paraId="2E1D7697" w14:textId="77777777" w:rsidR="00BD5E8E" w:rsidRPr="00BD5E8E" w:rsidRDefault="00BD5E8E" w:rsidP="00BD5E8E">
            <w:pPr>
              <w:pStyle w:val="TableParagraph"/>
              <w:numPr>
                <w:ilvl w:val="0"/>
                <w:numId w:val="17"/>
              </w:numPr>
              <w:tabs>
                <w:tab w:val="left" w:pos="468"/>
                <w:tab w:val="left" w:pos="470"/>
              </w:tabs>
              <w:ind w:right="302"/>
              <w:rPr>
                <w:lang w:val="ru-RU"/>
              </w:rPr>
            </w:pPr>
            <w:r w:rsidRPr="00501142">
              <w:t> </w:t>
            </w:r>
            <w:r>
              <w:rPr>
                <w:lang w:val="ru-RU"/>
              </w:rPr>
              <w:t xml:space="preserve">ООС </w:t>
            </w:r>
            <w:r w:rsidRPr="00BD5E8E">
              <w:rPr>
                <w:lang w:val="ru-RU"/>
              </w:rPr>
              <w:t xml:space="preserve">должен определить, требуется ли дополнительное время, включая обоснование его расчёта, в соответствии с </w:t>
            </w:r>
            <w:r w:rsidRPr="00501142">
              <w:t>ISO</w:t>
            </w:r>
            <w:r w:rsidRPr="00BD5E8E">
              <w:rPr>
                <w:lang w:val="ru-RU"/>
              </w:rPr>
              <w:t>/</w:t>
            </w:r>
            <w:r w:rsidRPr="00501142">
              <w:t>IEC</w:t>
            </w:r>
            <w:r w:rsidRPr="00BD5E8E">
              <w:rPr>
                <w:lang w:val="ru-RU"/>
              </w:rPr>
              <w:t xml:space="preserve"> 17021-1 и </w:t>
            </w:r>
            <w:r w:rsidRPr="00501142">
              <w:t>IAF</w:t>
            </w:r>
            <w:r w:rsidRPr="00BD5E8E">
              <w:rPr>
                <w:lang w:val="ru-RU"/>
              </w:rPr>
              <w:t xml:space="preserve"> </w:t>
            </w:r>
            <w:r w:rsidRPr="00501142">
              <w:t>MD</w:t>
            </w:r>
            <w:r w:rsidRPr="00BD5E8E">
              <w:rPr>
                <w:lang w:val="ru-RU"/>
              </w:rPr>
              <w:t xml:space="preserve"> 5 (</w:t>
            </w:r>
            <w:r w:rsidRPr="00501142">
              <w:t>Global</w:t>
            </w:r>
            <w:r w:rsidRPr="00BD5E8E">
              <w:rPr>
                <w:lang w:val="ru-RU"/>
              </w:rPr>
              <w:t xml:space="preserve"> </w:t>
            </w:r>
            <w:r w:rsidRPr="00501142">
              <w:t>ACI</w:t>
            </w:r>
            <w:r w:rsidRPr="00BD5E8E">
              <w:rPr>
                <w:lang w:val="ru-RU"/>
              </w:rPr>
              <w:t xml:space="preserve"> </w:t>
            </w:r>
            <w:r w:rsidRPr="00501142">
              <w:t>TECH</w:t>
            </w:r>
            <w:r w:rsidRPr="00BD5E8E">
              <w:rPr>
                <w:lang w:val="ru-RU"/>
              </w:rPr>
              <w:t>-3-004).</w:t>
            </w:r>
          </w:p>
          <w:p w14:paraId="3B5B42F7" w14:textId="77777777" w:rsidR="00BD5E8E" w:rsidRPr="00BD5E8E" w:rsidRDefault="00BD5E8E" w:rsidP="00BD5E8E">
            <w:pPr>
              <w:pStyle w:val="TableParagraph"/>
              <w:numPr>
                <w:ilvl w:val="0"/>
                <w:numId w:val="17"/>
              </w:numPr>
              <w:tabs>
                <w:tab w:val="left" w:pos="468"/>
                <w:tab w:val="left" w:pos="470"/>
              </w:tabs>
              <w:ind w:right="259"/>
              <w:rPr>
                <w:lang w:val="ru-RU"/>
              </w:rPr>
            </w:pPr>
            <w:r w:rsidRPr="00BD5E8E">
              <w:rPr>
                <w:lang w:val="ru-RU"/>
              </w:rPr>
              <w:t xml:space="preserve">При определении необходимости дополнительного времени на аудит </w:t>
            </w:r>
            <w:r>
              <w:rPr>
                <w:lang w:val="ru-RU"/>
              </w:rPr>
              <w:t>ООС</w:t>
            </w:r>
            <w:r w:rsidRPr="00BD5E8E">
              <w:rPr>
                <w:lang w:val="ru-RU"/>
              </w:rPr>
              <w:t xml:space="preserve"> должен, как минимум, учитывать степень изменений в системе менеджмента клиента, а также то, проводится ли аудит по переходу совместно с ежегодным аудитом или в рамках отдельного специального аудита.</w:t>
            </w:r>
          </w:p>
          <w:p w14:paraId="37B0DB4A" w14:textId="3724DBD7" w:rsidR="00BD5E8E" w:rsidRPr="00BD5E8E" w:rsidRDefault="00BD5E8E" w:rsidP="00BD5E8E">
            <w:pPr>
              <w:pStyle w:val="TableParagraph"/>
              <w:ind w:left="467" w:right="75"/>
              <w:rPr>
                <w:lang w:val="ru-RU"/>
              </w:rPr>
            </w:pPr>
            <w:r w:rsidRPr="00BD5E8E">
              <w:rPr>
                <w:lang w:val="ru-RU"/>
              </w:rPr>
              <w:t>Примечание:</w:t>
            </w:r>
            <w:r w:rsidRPr="00BD5E8E">
              <w:rPr>
                <w:spacing w:val="-2"/>
                <w:lang w:val="ru-RU"/>
              </w:rPr>
              <w:t xml:space="preserve"> </w:t>
            </w:r>
            <w:r w:rsidRPr="00BD5E8E">
              <w:rPr>
                <w:lang w:val="ru-RU"/>
              </w:rPr>
              <w:t>дополнительное время для проведения полного аудита системы может не потребоваться.</w:t>
            </w:r>
          </w:p>
        </w:tc>
      </w:tr>
      <w:tr w:rsidR="001E3F90" w:rsidRPr="001E3F90" w14:paraId="0020FE31" w14:textId="77777777">
        <w:trPr>
          <w:trHeight w:val="2385"/>
        </w:trPr>
        <w:tc>
          <w:tcPr>
            <w:tcW w:w="1844" w:type="dxa"/>
          </w:tcPr>
          <w:p w14:paraId="2F78FFBA" w14:textId="79B91B5F" w:rsidR="001E3F90" w:rsidRDefault="001E3F90" w:rsidP="001E3F90">
            <w:pPr>
              <w:pStyle w:val="TableParagraph"/>
              <w:ind w:left="110"/>
            </w:pPr>
            <w:r w:rsidRPr="00276844">
              <w:rPr>
                <w:lang w:val="ru-RU"/>
              </w:rPr>
              <w:lastRenderedPageBreak/>
              <w:t>Влияние аккредитованной сертификации</w:t>
            </w:r>
          </w:p>
        </w:tc>
        <w:tc>
          <w:tcPr>
            <w:tcW w:w="1080" w:type="dxa"/>
          </w:tcPr>
          <w:p w14:paraId="4FF75537" w14:textId="5B912763" w:rsidR="001E3F90" w:rsidRDefault="001E3F90" w:rsidP="001E3F90">
            <w:pPr>
              <w:pStyle w:val="TableParagraph"/>
              <w:ind w:left="90"/>
            </w:pPr>
            <w:r>
              <w:rPr>
                <w:spacing w:val="-5"/>
              </w:rPr>
              <w:t>Да</w:t>
            </w:r>
          </w:p>
        </w:tc>
        <w:tc>
          <w:tcPr>
            <w:tcW w:w="6011" w:type="dxa"/>
          </w:tcPr>
          <w:p w14:paraId="5E8D063B" w14:textId="5E0A8E02" w:rsidR="001E3F90" w:rsidRPr="001E3F90" w:rsidRDefault="001E3F90" w:rsidP="001E3F90">
            <w:pPr>
              <w:pStyle w:val="TableParagraph"/>
              <w:numPr>
                <w:ilvl w:val="0"/>
                <w:numId w:val="4"/>
              </w:numPr>
              <w:tabs>
                <w:tab w:val="left" w:pos="469"/>
              </w:tabs>
              <w:ind w:right="368"/>
              <w:rPr>
                <w:lang w:val="ru-RU"/>
              </w:rPr>
            </w:pPr>
            <w:r w:rsidRPr="00276844">
              <w:rPr>
                <w:lang w:val="ru-RU"/>
              </w:rPr>
              <w:t>ООС принимает решение о переходе на основе результатов аудита перехода</w:t>
            </w:r>
            <w:r w:rsidRPr="001E3F90">
              <w:rPr>
                <w:lang w:val="ru-RU"/>
              </w:rPr>
              <w:t xml:space="preserve"> и люб</w:t>
            </w:r>
            <w:r>
              <w:rPr>
                <w:lang w:val="ru-RU"/>
              </w:rPr>
              <w:t>ой</w:t>
            </w:r>
            <w:r w:rsidRPr="001E3F90">
              <w:rPr>
                <w:lang w:val="ru-RU"/>
              </w:rPr>
              <w:t xml:space="preserve"> друг</w:t>
            </w:r>
            <w:r>
              <w:rPr>
                <w:lang w:val="ru-RU"/>
              </w:rPr>
              <w:t>ой</w:t>
            </w:r>
            <w:r w:rsidRPr="001E3F90">
              <w:rPr>
                <w:lang w:val="ru-RU"/>
              </w:rPr>
              <w:t xml:space="preserve"> примен</w:t>
            </w:r>
            <w:r>
              <w:rPr>
                <w:lang w:val="ru-RU"/>
              </w:rPr>
              <w:t>имой</w:t>
            </w:r>
            <w:r w:rsidRPr="001E3F90">
              <w:rPr>
                <w:lang w:val="ru-RU"/>
              </w:rPr>
              <w:t xml:space="preserve"> </w:t>
            </w:r>
            <w:r w:rsidRPr="001E3F90">
              <w:rPr>
                <w:spacing w:val="-2"/>
                <w:lang w:val="ru-RU"/>
              </w:rPr>
              <w:t>информация</w:t>
            </w:r>
            <w:r w:rsidRPr="001E3F90">
              <w:rPr>
                <w:spacing w:val="-2"/>
                <w:lang w:val="ru-RU"/>
              </w:rPr>
              <w:t>.</w:t>
            </w:r>
          </w:p>
          <w:p w14:paraId="17805C18" w14:textId="77777777" w:rsidR="001E3F90" w:rsidRDefault="001E3F90" w:rsidP="001E3F90">
            <w:pPr>
              <w:pStyle w:val="TableParagraph"/>
              <w:numPr>
                <w:ilvl w:val="0"/>
                <w:numId w:val="4"/>
              </w:numPr>
              <w:tabs>
                <w:tab w:val="left" w:pos="469"/>
              </w:tabs>
              <w:ind w:right="357"/>
              <w:rPr>
                <w:lang w:val="ru-RU"/>
              </w:rPr>
            </w:pPr>
            <w:r w:rsidRPr="00276844">
              <w:rPr>
                <w:lang w:val="ru-RU"/>
              </w:rPr>
              <w:t xml:space="preserve">Аккредитованные сертификаты для предыдущей версии документа </w:t>
            </w:r>
            <w:r w:rsidRPr="001E3F90">
              <w:rPr>
                <w:lang w:val="ru-RU"/>
              </w:rPr>
              <w:t xml:space="preserve">утрачивают силу через 36 месяцев (30 </w:t>
            </w:r>
            <w:r>
              <w:rPr>
                <w:lang w:val="ru-RU"/>
              </w:rPr>
              <w:t>сентября</w:t>
            </w:r>
            <w:r w:rsidRPr="001E3F90">
              <w:rPr>
                <w:lang w:val="ru-RU"/>
              </w:rPr>
              <w:t xml:space="preserve"> 2029 г.) с </w:t>
            </w:r>
            <w:r>
              <w:rPr>
                <w:lang w:val="ru-RU"/>
              </w:rPr>
              <w:t>даты</w:t>
            </w:r>
            <w:r w:rsidRPr="001E3F90">
              <w:rPr>
                <w:lang w:val="ru-RU"/>
              </w:rPr>
              <w:t xml:space="preserve"> публикации</w:t>
            </w:r>
            <w:r w:rsidRPr="001E3F90">
              <w:rPr>
                <w:spacing w:val="-7"/>
                <w:lang w:val="ru-RU"/>
              </w:rPr>
              <w:t xml:space="preserve"> </w:t>
            </w:r>
            <w:r>
              <w:t>ISO</w:t>
            </w:r>
            <w:r w:rsidRPr="001E3F90">
              <w:rPr>
                <w:spacing w:val="-5"/>
                <w:lang w:val="ru-RU"/>
              </w:rPr>
              <w:t xml:space="preserve"> </w:t>
            </w:r>
            <w:r>
              <w:rPr>
                <w:lang w:val="ru-RU"/>
              </w:rPr>
              <w:t>9</w:t>
            </w:r>
            <w:r w:rsidRPr="001E3F90">
              <w:rPr>
                <w:lang w:val="ru-RU"/>
              </w:rPr>
              <w:t>001:2026,</w:t>
            </w:r>
            <w:r w:rsidRPr="001E3F90">
              <w:rPr>
                <w:spacing w:val="-16"/>
                <w:lang w:val="ru-RU"/>
              </w:rPr>
              <w:t xml:space="preserve"> </w:t>
            </w:r>
            <w:r w:rsidRPr="00276844">
              <w:rPr>
                <w:lang w:val="ru-RU"/>
              </w:rPr>
              <w:t>даты окончания перехода</w:t>
            </w:r>
          </w:p>
          <w:p w14:paraId="6334EACF" w14:textId="3259BB91" w:rsidR="001E3F90" w:rsidRPr="001E3F90" w:rsidRDefault="001E3F90" w:rsidP="001E3F90">
            <w:pPr>
              <w:pStyle w:val="TableParagraph"/>
              <w:tabs>
                <w:tab w:val="left" w:pos="469"/>
              </w:tabs>
              <w:ind w:left="109" w:right="357"/>
              <w:rPr>
                <w:b/>
                <w:bCs/>
                <w:lang w:val="ru-RU"/>
              </w:rPr>
            </w:pPr>
            <w:r w:rsidRPr="001E3F90">
              <w:rPr>
                <w:lang w:val="ru-RU"/>
              </w:rPr>
              <w:t xml:space="preserve">Примечание: в соответствии с данным требованием нет необходимости изменять действующие/имеющиеся сертификаты </w:t>
            </w:r>
            <w:r w:rsidRPr="00636C19">
              <w:t>ISO</w:t>
            </w:r>
            <w:r w:rsidRPr="001E3F90">
              <w:rPr>
                <w:lang w:val="ru-RU"/>
              </w:rPr>
              <w:t xml:space="preserve"> 14001:2015 с целью установить срок их действия, истекающий до окончания текущего цикла сертификации. Однако для снижения вероятности путаницы на рынке </w:t>
            </w:r>
            <w:r>
              <w:rPr>
                <w:lang w:val="ru-RU"/>
              </w:rPr>
              <w:t>ООС</w:t>
            </w:r>
            <w:r w:rsidRPr="001E3F90">
              <w:rPr>
                <w:lang w:val="ru-RU"/>
              </w:rPr>
              <w:t xml:space="preserve"> может рассмотреть возможность внесения изменений в сертификат с целью сокращения срока его действия (то есть изменения даты окончания срока действия</w:t>
            </w:r>
          </w:p>
        </w:tc>
      </w:tr>
    </w:tbl>
    <w:p w14:paraId="0CC43C00" w14:textId="77777777" w:rsidR="00DF2CEC" w:rsidRPr="001E3F90" w:rsidRDefault="00DF2CEC">
      <w:pPr>
        <w:pStyle w:val="TableParagraph"/>
        <w:rPr>
          <w:lang w:val="ru-RU"/>
        </w:rPr>
        <w:sectPr w:rsidR="00DF2CEC" w:rsidRPr="001E3F90">
          <w:pgSz w:w="11910" w:h="16840"/>
          <w:pgMar w:top="1500" w:right="992" w:bottom="1000" w:left="992" w:header="333" w:footer="778" w:gutter="0"/>
          <w:cols w:space="720"/>
        </w:sectPr>
      </w:pPr>
    </w:p>
    <w:p w14:paraId="5F3E8731" w14:textId="77777777" w:rsidR="00DF2CEC" w:rsidRPr="001E3F90" w:rsidRDefault="00DF2CEC">
      <w:pPr>
        <w:pStyle w:val="a3"/>
        <w:spacing w:before="3"/>
        <w:rPr>
          <w:rFonts w:ascii="Arial"/>
          <w:b/>
          <w:sz w:val="8"/>
          <w:lang w:val="ru-RU"/>
        </w:rPr>
      </w:pPr>
    </w:p>
    <w:tbl>
      <w:tblPr>
        <w:tblStyle w:val="TableNormal"/>
        <w:tblW w:w="0" w:type="auto"/>
        <w:tblInd w:w="93" w:type="dxa"/>
        <w:tblLayout w:type="fixed"/>
        <w:tblLook w:val="01E0" w:firstRow="1" w:lastRow="1" w:firstColumn="1" w:lastColumn="1" w:noHBand="0" w:noVBand="0"/>
      </w:tblPr>
      <w:tblGrid>
        <w:gridCol w:w="9551"/>
      </w:tblGrid>
      <w:tr w:rsidR="00DF2CEC" w14:paraId="7C5DDC5E" w14:textId="77777777">
        <w:trPr>
          <w:trHeight w:val="9679"/>
        </w:trPr>
        <w:tc>
          <w:tcPr>
            <w:tcW w:w="9551" w:type="dxa"/>
          </w:tcPr>
          <w:p w14:paraId="4A44D7B0" w14:textId="676C4DA9" w:rsidR="00DF2CEC" w:rsidRDefault="001E3F90">
            <w:pPr>
              <w:pStyle w:val="TableParagraph"/>
              <w:numPr>
                <w:ilvl w:val="0"/>
                <w:numId w:val="3"/>
              </w:numPr>
              <w:tabs>
                <w:tab w:val="left" w:pos="621"/>
              </w:tabs>
              <w:spacing w:before="258"/>
              <w:rPr>
                <w:rFonts w:ascii="Arial"/>
                <w:b/>
                <w:sz w:val="28"/>
              </w:rPr>
            </w:pPr>
            <w:bookmarkStart w:id="5" w:name="_bookmark5"/>
            <w:bookmarkEnd w:id="5"/>
            <w:r>
              <w:rPr>
                <w:rFonts w:ascii="Arial"/>
                <w:b/>
                <w:spacing w:val="-2"/>
                <w:sz w:val="28"/>
                <w:lang w:val="ru-RU"/>
              </w:rPr>
              <w:t>Другое</w:t>
            </w:r>
          </w:p>
          <w:p w14:paraId="4E135381" w14:textId="3CF52CED" w:rsidR="00DF2CEC" w:rsidRPr="006F6908" w:rsidRDefault="006F6908">
            <w:pPr>
              <w:pStyle w:val="TableParagraph"/>
              <w:numPr>
                <w:ilvl w:val="1"/>
                <w:numId w:val="3"/>
              </w:numPr>
              <w:tabs>
                <w:tab w:val="left" w:pos="619"/>
                <w:tab w:val="left" w:pos="621"/>
              </w:tabs>
              <w:spacing w:before="253"/>
              <w:ind w:right="147"/>
              <w:rPr>
                <w:lang w:val="ru-RU"/>
              </w:rPr>
            </w:pPr>
            <w:r w:rsidRPr="006F6908">
              <w:rPr>
                <w:lang w:val="ru-RU"/>
              </w:rPr>
              <w:t xml:space="preserve">Если </w:t>
            </w:r>
            <w:r>
              <w:rPr>
                <w:lang w:val="ru-RU"/>
              </w:rPr>
              <w:t>ОА</w:t>
            </w:r>
            <w:r w:rsidRPr="006F6908">
              <w:rPr>
                <w:lang w:val="ru-RU"/>
              </w:rPr>
              <w:t xml:space="preserve"> не готов выполнить требования, установленные настоящим документом, </w:t>
            </w:r>
            <w:r>
              <w:rPr>
                <w:lang w:val="ru-RU"/>
              </w:rPr>
              <w:t>ОА</w:t>
            </w:r>
            <w:r w:rsidRPr="006F6908">
              <w:rPr>
                <w:lang w:val="ru-RU"/>
              </w:rPr>
              <w:t xml:space="preserve"> должен уведомить об этом </w:t>
            </w:r>
            <w:r w:rsidRPr="00927C88">
              <w:t>Global</w:t>
            </w:r>
            <w:r w:rsidRPr="006F6908">
              <w:rPr>
                <w:lang w:val="ru-RU"/>
              </w:rPr>
              <w:t xml:space="preserve"> </w:t>
            </w:r>
            <w:r w:rsidRPr="00927C88">
              <w:t>ACI</w:t>
            </w:r>
            <w:r w:rsidRPr="006F6908">
              <w:rPr>
                <w:lang w:val="ru-RU"/>
              </w:rPr>
              <w:t xml:space="preserve">. </w:t>
            </w:r>
            <w:r w:rsidRPr="00927C88">
              <w:t>Global</w:t>
            </w:r>
            <w:r w:rsidRPr="006F6908">
              <w:rPr>
                <w:lang w:val="ru-RU"/>
              </w:rPr>
              <w:t xml:space="preserve"> </w:t>
            </w:r>
            <w:r w:rsidRPr="00927C88">
              <w:t>ACI</w:t>
            </w:r>
            <w:r w:rsidRPr="006F6908">
              <w:rPr>
                <w:lang w:val="ru-RU"/>
              </w:rPr>
              <w:t xml:space="preserve"> принимает незамедлительные меры для недопущения задержки процесса перехода, включая требование к </w:t>
            </w:r>
            <w:r>
              <w:rPr>
                <w:lang w:val="ru-RU"/>
              </w:rPr>
              <w:t>ОА</w:t>
            </w:r>
            <w:r w:rsidRPr="006F6908">
              <w:rPr>
                <w:lang w:val="ru-RU"/>
              </w:rPr>
              <w:t xml:space="preserve"> письменно уведомить все затронутые аккредитованные </w:t>
            </w:r>
            <w:r>
              <w:rPr>
                <w:lang w:val="ru-RU"/>
              </w:rPr>
              <w:t>ООС</w:t>
            </w:r>
            <w:r w:rsidRPr="006F6908">
              <w:rPr>
                <w:lang w:val="ru-RU"/>
              </w:rPr>
              <w:t>. Такое уведомление должно содержать информацию о задержке и объяснение возможных последствий для их аккредитации</w:t>
            </w:r>
            <w:r w:rsidR="00000000" w:rsidRPr="006F6908">
              <w:rPr>
                <w:lang w:val="ru-RU"/>
              </w:rPr>
              <w:t>.</w:t>
            </w:r>
            <w:r w:rsidRPr="006F6908">
              <w:rPr>
                <w:lang w:val="ru-RU"/>
              </w:rPr>
              <w:t xml:space="preserve"> </w:t>
            </w:r>
          </w:p>
          <w:p w14:paraId="56774A2A" w14:textId="6911ACFF" w:rsidR="00DF2CEC" w:rsidRPr="006F6908" w:rsidRDefault="006F6908">
            <w:pPr>
              <w:pStyle w:val="TableParagraph"/>
              <w:numPr>
                <w:ilvl w:val="1"/>
                <w:numId w:val="3"/>
              </w:numPr>
              <w:tabs>
                <w:tab w:val="left" w:pos="619"/>
                <w:tab w:val="left" w:pos="621"/>
              </w:tabs>
              <w:spacing w:before="222"/>
              <w:ind w:right="280"/>
              <w:rPr>
                <w:lang w:val="ru-RU"/>
              </w:rPr>
            </w:pPr>
            <w:r w:rsidRPr="006F6908">
              <w:rPr>
                <w:lang w:val="ru-RU"/>
              </w:rPr>
              <w:t xml:space="preserve">Если аккредитованный </w:t>
            </w:r>
            <w:r>
              <w:rPr>
                <w:lang w:val="ru-RU"/>
              </w:rPr>
              <w:t>ООС</w:t>
            </w:r>
            <w:r w:rsidRPr="006F6908">
              <w:rPr>
                <w:lang w:val="ru-RU"/>
              </w:rPr>
              <w:t xml:space="preserve"> не намерен переходить на новую пересмотренную версию, </w:t>
            </w:r>
            <w:r>
              <w:rPr>
                <w:lang w:val="ru-RU"/>
              </w:rPr>
              <w:t>ООС</w:t>
            </w:r>
            <w:r w:rsidRPr="006F6908">
              <w:rPr>
                <w:lang w:val="ru-RU"/>
              </w:rPr>
              <w:t xml:space="preserve"> должен уведомить об этом свой </w:t>
            </w:r>
            <w:r>
              <w:rPr>
                <w:lang w:val="ru-RU"/>
              </w:rPr>
              <w:t>ОА</w:t>
            </w:r>
            <w:r w:rsidRPr="006F6908">
              <w:rPr>
                <w:lang w:val="ru-RU"/>
              </w:rPr>
              <w:t xml:space="preserve"> как можно раньше. В любом случае </w:t>
            </w:r>
            <w:r>
              <w:rPr>
                <w:lang w:val="ru-RU"/>
              </w:rPr>
              <w:t>ООС</w:t>
            </w:r>
            <w:r w:rsidRPr="006F6908">
              <w:rPr>
                <w:lang w:val="ru-RU"/>
              </w:rPr>
              <w:t xml:space="preserve"> обязан письменно уведомить </w:t>
            </w:r>
            <w:r>
              <w:rPr>
                <w:lang w:val="ru-RU"/>
              </w:rPr>
              <w:t>ОА</w:t>
            </w:r>
            <w:r w:rsidRPr="006F6908">
              <w:rPr>
                <w:lang w:val="ru-RU"/>
              </w:rPr>
              <w:t xml:space="preserve"> до истечения установленного в настоящем документе крайнего срока перехода </w:t>
            </w:r>
            <w:r>
              <w:rPr>
                <w:lang w:val="ru-RU"/>
              </w:rPr>
              <w:t>ООС</w:t>
            </w:r>
            <w:r w:rsidRPr="006F6908">
              <w:rPr>
                <w:lang w:val="ru-RU"/>
              </w:rPr>
              <w:t xml:space="preserve">. Аккредитация </w:t>
            </w:r>
            <w:r>
              <w:rPr>
                <w:lang w:val="ru-RU"/>
              </w:rPr>
              <w:t>ООС</w:t>
            </w:r>
            <w:r w:rsidRPr="006F6908">
              <w:rPr>
                <w:lang w:val="ru-RU"/>
              </w:rPr>
              <w:t xml:space="preserve"> подлежит прекращению по окончании переходного периода в отношении соответствующего документа</w:t>
            </w:r>
            <w:r w:rsidR="00000000" w:rsidRPr="006F6908">
              <w:rPr>
                <w:lang w:val="ru-RU"/>
              </w:rPr>
              <w:t>.</w:t>
            </w:r>
            <w:r w:rsidRPr="006F6908">
              <w:rPr>
                <w:lang w:val="ru-RU"/>
              </w:rPr>
              <w:t xml:space="preserve"> </w:t>
            </w:r>
          </w:p>
          <w:p w14:paraId="3964FFFB" w14:textId="73069805" w:rsidR="00DF2CEC" w:rsidRPr="006F6908" w:rsidRDefault="006F6908">
            <w:pPr>
              <w:pStyle w:val="TableParagraph"/>
              <w:numPr>
                <w:ilvl w:val="2"/>
                <w:numId w:val="3"/>
              </w:numPr>
              <w:tabs>
                <w:tab w:val="left" w:pos="1185"/>
                <w:tab w:val="left" w:pos="1187"/>
              </w:tabs>
              <w:spacing w:before="219"/>
              <w:ind w:right="79"/>
              <w:rPr>
                <w:lang w:val="ru-RU"/>
              </w:rPr>
            </w:pPr>
            <w:r>
              <w:rPr>
                <w:lang w:val="ru-RU"/>
              </w:rPr>
              <w:t>ООС</w:t>
            </w:r>
            <w:r w:rsidRPr="006F6908">
              <w:rPr>
                <w:lang w:val="ru-RU"/>
              </w:rPr>
              <w:t xml:space="preserve">, принявший решение не осуществлять переход, должен письменно (например, по электронной почте) уведомить всех клиентов об этом решении в течение девяти (9) месяцев (до 31 </w:t>
            </w:r>
            <w:r>
              <w:rPr>
                <w:lang w:val="ru-RU"/>
              </w:rPr>
              <w:t>июня</w:t>
            </w:r>
            <w:r w:rsidRPr="006F6908">
              <w:rPr>
                <w:lang w:val="ru-RU"/>
              </w:rPr>
              <w:t xml:space="preserve"> 2027 года) </w:t>
            </w:r>
            <w:r>
              <w:rPr>
                <w:lang w:val="ru-RU"/>
              </w:rPr>
              <w:t>с даты</w:t>
            </w:r>
            <w:r w:rsidRPr="006F6908">
              <w:rPr>
                <w:lang w:val="ru-RU"/>
              </w:rPr>
              <w:t xml:space="preserve"> публикации </w:t>
            </w:r>
            <w:r w:rsidRPr="00927C88">
              <w:t>ISO</w:t>
            </w:r>
            <w:r w:rsidRPr="006F6908">
              <w:rPr>
                <w:lang w:val="ru-RU"/>
              </w:rPr>
              <w:t xml:space="preserve"> </w:t>
            </w:r>
            <w:r>
              <w:rPr>
                <w:lang w:val="ru-RU"/>
              </w:rPr>
              <w:t>9</w:t>
            </w:r>
            <w:r w:rsidRPr="006F6908">
              <w:rPr>
                <w:lang w:val="ru-RU"/>
              </w:rPr>
              <w:t>001:2026. Такое уведомление должно как минимум содержать дополнительную информацию о сроке действия сертификата и о последствиях отказа от передачи/перехода на пересмотренную версию</w:t>
            </w:r>
          </w:p>
          <w:p w14:paraId="72BD0809" w14:textId="71252114" w:rsidR="00DF2CEC" w:rsidRPr="006F6908" w:rsidRDefault="006F6908">
            <w:pPr>
              <w:pStyle w:val="TableParagraph"/>
              <w:numPr>
                <w:ilvl w:val="2"/>
                <w:numId w:val="3"/>
              </w:numPr>
              <w:tabs>
                <w:tab w:val="left" w:pos="1185"/>
                <w:tab w:val="left" w:pos="1187"/>
              </w:tabs>
              <w:spacing w:before="221"/>
              <w:ind w:right="70"/>
              <w:rPr>
                <w:lang w:val="ru-RU"/>
              </w:rPr>
            </w:pPr>
            <w:r>
              <w:rPr>
                <w:lang w:val="ru-RU"/>
              </w:rPr>
              <w:t>ОА</w:t>
            </w:r>
            <w:r w:rsidRPr="006F6908">
              <w:rPr>
                <w:lang w:val="ru-RU"/>
              </w:rPr>
              <w:t xml:space="preserve"> и </w:t>
            </w:r>
            <w:r>
              <w:rPr>
                <w:lang w:val="ru-RU"/>
              </w:rPr>
              <w:t>ООС</w:t>
            </w:r>
            <w:r w:rsidRPr="006F6908">
              <w:rPr>
                <w:lang w:val="ru-RU"/>
              </w:rPr>
              <w:t xml:space="preserve"> должны реализовать соответствующие процедуры прекращения аккредитации и сертификации, которые вступают в силу по окончании переходного периода (то есть через три года, с </w:t>
            </w:r>
            <w:r>
              <w:rPr>
                <w:lang w:val="ru-RU"/>
              </w:rPr>
              <w:t>даты</w:t>
            </w:r>
            <w:r w:rsidRPr="006F6908">
              <w:rPr>
                <w:lang w:val="ru-RU"/>
              </w:rPr>
              <w:t xml:space="preserve"> публикации </w:t>
            </w:r>
            <w:r w:rsidRPr="00927C88">
              <w:t>ISO</w:t>
            </w:r>
            <w:r w:rsidRPr="006F6908">
              <w:rPr>
                <w:lang w:val="ru-RU"/>
              </w:rPr>
              <w:t xml:space="preserve"> </w:t>
            </w:r>
            <w:r>
              <w:rPr>
                <w:lang w:val="ru-RU"/>
              </w:rPr>
              <w:t>9</w:t>
            </w:r>
            <w:r w:rsidRPr="006F6908">
              <w:rPr>
                <w:lang w:val="ru-RU"/>
              </w:rPr>
              <w:t>001:2026</w:t>
            </w:r>
            <w:r>
              <w:rPr>
                <w:lang w:val="ru-RU"/>
              </w:rPr>
              <w:t>).</w:t>
            </w:r>
          </w:p>
          <w:p w14:paraId="58EA48E3" w14:textId="2083B14F" w:rsidR="00DF2CEC" w:rsidRPr="006F6908" w:rsidRDefault="006F6908">
            <w:pPr>
              <w:pStyle w:val="TableParagraph"/>
              <w:numPr>
                <w:ilvl w:val="2"/>
                <w:numId w:val="3"/>
              </w:numPr>
              <w:tabs>
                <w:tab w:val="left" w:pos="1185"/>
                <w:tab w:val="left" w:pos="1187"/>
              </w:tabs>
              <w:spacing w:before="218"/>
              <w:ind w:right="184"/>
              <w:rPr>
                <w:lang w:val="ru-RU"/>
              </w:rPr>
            </w:pPr>
            <w:r w:rsidRPr="006F6908">
              <w:rPr>
                <w:lang w:val="ru-RU"/>
              </w:rPr>
              <w:t>Аккредитации на соответствие предыдущей версии документа утрачивают силу после окончания переходного периода</w:t>
            </w:r>
            <w:r w:rsidR="00000000" w:rsidRPr="006F6908">
              <w:rPr>
                <w:lang w:val="ru-RU"/>
              </w:rPr>
              <w:t>.</w:t>
            </w:r>
            <w:r>
              <w:rPr>
                <w:lang w:val="ru-RU"/>
              </w:rPr>
              <w:t xml:space="preserve"> </w:t>
            </w:r>
          </w:p>
          <w:p w14:paraId="2EFB23FA" w14:textId="2D7A7902" w:rsidR="00DF2CEC" w:rsidRPr="00E3012C" w:rsidRDefault="00E3012C">
            <w:pPr>
              <w:pStyle w:val="TableParagraph"/>
              <w:numPr>
                <w:ilvl w:val="1"/>
                <w:numId w:val="3"/>
              </w:numPr>
              <w:tabs>
                <w:tab w:val="left" w:pos="619"/>
                <w:tab w:val="left" w:pos="621"/>
              </w:tabs>
              <w:spacing w:before="221"/>
              <w:ind w:right="619"/>
              <w:jc w:val="both"/>
              <w:rPr>
                <w:lang w:val="ru-RU"/>
              </w:rPr>
            </w:pPr>
            <w:r w:rsidRPr="00E3012C">
              <w:rPr>
                <w:lang w:val="ru-RU"/>
              </w:rPr>
              <w:t xml:space="preserve">Если аккредитованный </w:t>
            </w:r>
            <w:r>
              <w:rPr>
                <w:lang w:val="ru-RU"/>
              </w:rPr>
              <w:t>ООС</w:t>
            </w:r>
            <w:r w:rsidRPr="00E3012C">
              <w:rPr>
                <w:lang w:val="ru-RU"/>
              </w:rPr>
              <w:t xml:space="preserve"> не уведомит свой </w:t>
            </w:r>
            <w:r>
              <w:rPr>
                <w:lang w:val="ru-RU"/>
              </w:rPr>
              <w:t>ОА</w:t>
            </w:r>
            <w:r w:rsidRPr="00E3012C">
              <w:rPr>
                <w:lang w:val="ru-RU"/>
              </w:rPr>
              <w:t xml:space="preserve"> о намерении не осуществлять переход (раздел 6.2) и/или не выполнит какое-либо из требований по переходу (включая установленные сроки), определённых в требованиях </w:t>
            </w:r>
            <w:r>
              <w:rPr>
                <w:lang w:val="ru-RU"/>
              </w:rPr>
              <w:t>ОА</w:t>
            </w:r>
            <w:r w:rsidRPr="00E3012C">
              <w:rPr>
                <w:lang w:val="ru-RU"/>
              </w:rPr>
              <w:t xml:space="preserve">, доведённых до сведения </w:t>
            </w:r>
            <w:r>
              <w:rPr>
                <w:lang w:val="ru-RU"/>
              </w:rPr>
              <w:t>ООС</w:t>
            </w:r>
            <w:r w:rsidRPr="00E3012C">
              <w:rPr>
                <w:lang w:val="ru-RU"/>
              </w:rPr>
              <w:t xml:space="preserve"> (включая настоящий обязательный документ), </w:t>
            </w:r>
            <w:r>
              <w:rPr>
                <w:lang w:val="ru-RU"/>
              </w:rPr>
              <w:t>ОА</w:t>
            </w:r>
            <w:r w:rsidRPr="00E3012C">
              <w:rPr>
                <w:lang w:val="ru-RU"/>
              </w:rPr>
              <w:t xml:space="preserve"> должен принять соответствующие меры с учётом риска, связанного с задержкой(-ами) со стороны </w:t>
            </w:r>
            <w:r>
              <w:rPr>
                <w:lang w:val="ru-RU"/>
              </w:rPr>
              <w:t>ООС</w:t>
            </w:r>
            <w:r w:rsidR="00000000" w:rsidRPr="00E3012C">
              <w:rPr>
                <w:lang w:val="ru-RU"/>
              </w:rPr>
              <w:t>.</w:t>
            </w:r>
            <w:r>
              <w:rPr>
                <w:lang w:val="ru-RU"/>
              </w:rPr>
              <w:t xml:space="preserve"> </w:t>
            </w:r>
          </w:p>
          <w:p w14:paraId="739FFCCB" w14:textId="1CBEF111" w:rsidR="00DF2CEC" w:rsidRPr="00832D0C" w:rsidRDefault="00832D0C">
            <w:pPr>
              <w:pStyle w:val="TableParagraph"/>
              <w:numPr>
                <w:ilvl w:val="2"/>
                <w:numId w:val="3"/>
              </w:numPr>
              <w:tabs>
                <w:tab w:val="left" w:pos="1185"/>
                <w:tab w:val="left" w:pos="1187"/>
              </w:tabs>
              <w:spacing w:before="221"/>
              <w:ind w:right="24"/>
              <w:rPr>
                <w:lang w:val="ru-RU"/>
              </w:rPr>
            </w:pPr>
            <w:r w:rsidRPr="00832D0C">
              <w:rPr>
                <w:lang w:val="ru-RU"/>
              </w:rPr>
              <w:t xml:space="preserve">Как минимум </w:t>
            </w:r>
            <w:r>
              <w:rPr>
                <w:lang w:val="ru-RU"/>
              </w:rPr>
              <w:t>ООС</w:t>
            </w:r>
            <w:r w:rsidRPr="00832D0C">
              <w:rPr>
                <w:lang w:val="ru-RU"/>
              </w:rPr>
              <w:t xml:space="preserve"> должен письменно уведомить всех клиентов. Такое уведомление должно содержать информацию о задержке и объяснение возможных последствий для их сертификации</w:t>
            </w:r>
            <w:r w:rsidR="00000000" w:rsidRPr="00832D0C">
              <w:rPr>
                <w:lang w:val="ru-RU"/>
              </w:rPr>
              <w:t>.</w:t>
            </w:r>
          </w:p>
          <w:p w14:paraId="5BB1E2D1" w14:textId="1EE9BEF7" w:rsidR="00DF2CEC" w:rsidRPr="00832D0C" w:rsidRDefault="00832D0C">
            <w:pPr>
              <w:pStyle w:val="TableParagraph"/>
              <w:numPr>
                <w:ilvl w:val="1"/>
                <w:numId w:val="3"/>
              </w:numPr>
              <w:tabs>
                <w:tab w:val="left" w:pos="619"/>
                <w:tab w:val="left" w:pos="621"/>
              </w:tabs>
              <w:spacing w:before="219" w:line="242" w:lineRule="auto"/>
              <w:ind w:right="24"/>
              <w:rPr>
                <w:lang w:val="ru-RU"/>
              </w:rPr>
            </w:pPr>
            <w:r w:rsidRPr="00832D0C">
              <w:rPr>
                <w:lang w:val="ru-RU"/>
              </w:rPr>
              <w:t>Если сертифицированн</w:t>
            </w:r>
            <w:r>
              <w:rPr>
                <w:lang w:val="ru-RU"/>
              </w:rPr>
              <w:t xml:space="preserve">ый клиент </w:t>
            </w:r>
            <w:r w:rsidRPr="00832D0C">
              <w:rPr>
                <w:lang w:val="ru-RU"/>
              </w:rPr>
              <w:t xml:space="preserve">принимает решение не переходить на пересмотренную версию </w:t>
            </w:r>
            <w:r w:rsidRPr="00927C88">
              <w:t>ISO</w:t>
            </w:r>
            <w:r w:rsidRPr="00832D0C">
              <w:rPr>
                <w:lang w:val="ru-RU"/>
              </w:rPr>
              <w:t xml:space="preserve"> </w:t>
            </w:r>
            <w:r>
              <w:rPr>
                <w:lang w:val="ru-RU"/>
              </w:rPr>
              <w:t>9</w:t>
            </w:r>
            <w:r w:rsidRPr="00832D0C">
              <w:rPr>
                <w:lang w:val="ru-RU"/>
              </w:rPr>
              <w:t xml:space="preserve">001, </w:t>
            </w:r>
            <w:r>
              <w:rPr>
                <w:lang w:val="ru-RU"/>
              </w:rPr>
              <w:t>ООС</w:t>
            </w:r>
            <w:r w:rsidRPr="00832D0C">
              <w:rPr>
                <w:lang w:val="ru-RU"/>
              </w:rPr>
              <w:t xml:space="preserve"> может проводить аудит(-ы) в отношении предыдущей версии стандарта</w:t>
            </w:r>
            <w:r w:rsidR="00000000" w:rsidRPr="00832D0C">
              <w:rPr>
                <w:lang w:val="ru-RU"/>
              </w:rPr>
              <w:t>.</w:t>
            </w:r>
          </w:p>
          <w:p w14:paraId="52575B7E" w14:textId="25F7AA11" w:rsidR="00DF2CEC" w:rsidRDefault="00DF2CEC">
            <w:pPr>
              <w:pStyle w:val="TableParagraph"/>
              <w:numPr>
                <w:ilvl w:val="2"/>
                <w:numId w:val="3"/>
              </w:numPr>
              <w:tabs>
                <w:tab w:val="left" w:pos="1186"/>
              </w:tabs>
              <w:spacing w:before="217" w:line="233" w:lineRule="exact"/>
              <w:ind w:left="1186" w:hanging="565"/>
            </w:pPr>
          </w:p>
        </w:tc>
      </w:tr>
    </w:tbl>
    <w:p w14:paraId="37DBFC0F" w14:textId="75BD87CF" w:rsidR="00DF2CEC" w:rsidRPr="00832D0C" w:rsidRDefault="00832D0C">
      <w:pPr>
        <w:pStyle w:val="a3"/>
        <w:ind w:left="1273"/>
        <w:rPr>
          <w:lang w:val="ru-RU"/>
        </w:rPr>
      </w:pPr>
      <w:r w:rsidRPr="00832D0C">
        <w:rPr>
          <w:lang w:val="ru-RU"/>
        </w:rPr>
        <w:t xml:space="preserve">В таких случаях </w:t>
      </w:r>
      <w:r>
        <w:rPr>
          <w:lang w:val="ru-RU"/>
        </w:rPr>
        <w:t>ООС</w:t>
      </w:r>
      <w:r w:rsidRPr="00832D0C">
        <w:rPr>
          <w:lang w:val="ru-RU"/>
        </w:rPr>
        <w:t xml:space="preserve"> должен проинформировать клиента о том, что срок действия его сертификации истечёт по окончании переходного периода</w:t>
      </w:r>
    </w:p>
    <w:p w14:paraId="0D61934F" w14:textId="663CF16D" w:rsidR="00DF2CEC" w:rsidRPr="00832D0C" w:rsidRDefault="00000000">
      <w:pPr>
        <w:pStyle w:val="a3"/>
        <w:spacing w:before="220"/>
        <w:ind w:left="2126" w:right="104" w:hanging="852"/>
        <w:rPr>
          <w:lang w:val="ru-RU"/>
        </w:rPr>
      </w:pPr>
      <w:r w:rsidRPr="00832D0C">
        <w:rPr>
          <w:lang w:val="ru-RU"/>
        </w:rPr>
        <w:t>6.4.1.1.</w:t>
      </w:r>
      <w:r w:rsidRPr="00832D0C">
        <w:rPr>
          <w:spacing w:val="40"/>
          <w:lang w:val="ru-RU"/>
        </w:rPr>
        <w:t xml:space="preserve"> </w:t>
      </w:r>
      <w:r w:rsidR="00832D0C" w:rsidRPr="00832D0C">
        <w:rPr>
          <w:lang w:val="ru-RU"/>
        </w:rPr>
        <w:t>Если организация заявила, что не будет переходить на пересмотренную версию, срок действия её сертификации не может быть продлён за пределы переходного периода. Следовательно, сертификация может оказаться недействительной в течение всего текущего цикла сертификации, если согласно действующему сертификату срок его действия истекает после окончания переходного периода</w:t>
      </w:r>
      <w:r w:rsidRPr="00832D0C">
        <w:rPr>
          <w:lang w:val="ru-RU"/>
        </w:rPr>
        <w:t>.</w:t>
      </w:r>
    </w:p>
    <w:p w14:paraId="735CF897" w14:textId="0775C973" w:rsidR="00DF2CEC" w:rsidRPr="00832D0C" w:rsidRDefault="00832D0C">
      <w:pPr>
        <w:pStyle w:val="a3"/>
        <w:spacing w:before="219"/>
        <w:ind w:left="1273"/>
        <w:rPr>
          <w:lang w:val="ru-RU"/>
        </w:rPr>
      </w:pPr>
      <w:r w:rsidRPr="00832D0C">
        <w:rPr>
          <w:lang w:val="ru-RU"/>
        </w:rPr>
        <w:lastRenderedPageBreak/>
        <w:t>Примечание:</w:t>
      </w:r>
      <w:r w:rsidRPr="00832D0C">
        <w:rPr>
          <w:spacing w:val="-5"/>
          <w:lang w:val="ru-RU"/>
        </w:rPr>
        <w:t xml:space="preserve"> </w:t>
      </w:r>
      <w:r w:rsidRPr="00832D0C">
        <w:rPr>
          <w:lang w:val="ru-RU"/>
        </w:rPr>
        <w:t xml:space="preserve">для снижения вероятности путаницы на рынке </w:t>
      </w:r>
      <w:r>
        <w:rPr>
          <w:lang w:val="ru-RU"/>
        </w:rPr>
        <w:t>ООС</w:t>
      </w:r>
      <w:r w:rsidRPr="00832D0C">
        <w:rPr>
          <w:lang w:val="ru-RU"/>
        </w:rPr>
        <w:t xml:space="preserve"> может рассмотреть возможность внесения изменений в сертификат с целью сокращения срока его действия (то есть изменения даты окончания срока действия</w:t>
      </w:r>
      <w:r w:rsidR="00000000" w:rsidRPr="00832D0C">
        <w:rPr>
          <w:lang w:val="ru-RU"/>
        </w:rPr>
        <w:t>.</w:t>
      </w:r>
    </w:p>
    <w:p w14:paraId="5E05FD6C" w14:textId="1A3CB026" w:rsidR="00DF2CEC" w:rsidRDefault="00832D0C" w:rsidP="00832D0C">
      <w:pPr>
        <w:pStyle w:val="a3"/>
        <w:numPr>
          <w:ilvl w:val="2"/>
          <w:numId w:val="3"/>
        </w:numPr>
        <w:spacing w:before="91" w:line="252" w:lineRule="exact"/>
        <w:rPr>
          <w:spacing w:val="-2"/>
          <w:lang w:val="ru-RU"/>
        </w:rPr>
      </w:pPr>
      <w:r w:rsidRPr="00832D0C">
        <w:rPr>
          <w:lang w:val="ru-RU"/>
        </w:rPr>
        <w:t>Все остальные требования аккредитованного процесса сертификации ООС продолжают применяться до окончания переходного периода, по истечении которого аккредитованная сертификация подлежит прекращению</w:t>
      </w:r>
      <w:r w:rsidR="00000000" w:rsidRPr="00832D0C">
        <w:rPr>
          <w:spacing w:val="-2"/>
          <w:lang w:val="ru-RU"/>
        </w:rPr>
        <w:t>.</w:t>
      </w:r>
    </w:p>
    <w:p w14:paraId="1B25F535" w14:textId="77777777" w:rsidR="00832D0C" w:rsidRPr="00832D0C" w:rsidRDefault="00832D0C" w:rsidP="00832D0C">
      <w:pPr>
        <w:pStyle w:val="a3"/>
        <w:spacing w:before="91" w:line="252" w:lineRule="exact"/>
        <w:ind w:left="1187"/>
        <w:rPr>
          <w:lang w:val="ru-RU"/>
        </w:rPr>
      </w:pPr>
    </w:p>
    <w:p w14:paraId="2DF628B8" w14:textId="77777777" w:rsidR="00832D0C" w:rsidRPr="00832D0C" w:rsidRDefault="00832D0C" w:rsidP="00832D0C">
      <w:pPr>
        <w:pStyle w:val="a4"/>
        <w:numPr>
          <w:ilvl w:val="0"/>
          <w:numId w:val="1"/>
        </w:numPr>
        <w:rPr>
          <w:rFonts w:ascii="Arial" w:eastAsia="Arial" w:hAnsi="Arial" w:cs="Arial"/>
          <w:b/>
          <w:bCs/>
          <w:sz w:val="28"/>
          <w:szCs w:val="28"/>
        </w:rPr>
      </w:pPr>
      <w:bookmarkStart w:id="6" w:name="_bookmark6"/>
      <w:bookmarkEnd w:id="6"/>
      <w:r w:rsidRPr="00832D0C">
        <w:rPr>
          <w:rFonts w:ascii="Arial" w:eastAsia="Arial" w:hAnsi="Arial" w:cs="Arial"/>
          <w:b/>
          <w:bCs/>
          <w:sz w:val="28"/>
          <w:szCs w:val="28"/>
        </w:rPr>
        <w:t>ТАБЛИЦА ПОПРАВОК</w:t>
      </w:r>
    </w:p>
    <w:p w14:paraId="47F2779B" w14:textId="77777777" w:rsidR="00DF2CEC" w:rsidRDefault="00DF2CEC">
      <w:pPr>
        <w:pStyle w:val="a3"/>
        <w:spacing w:before="2" w:after="1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20"/>
        <w:gridCol w:w="3022"/>
        <w:gridCol w:w="3594"/>
      </w:tblGrid>
      <w:tr w:rsidR="00832D0C" w14:paraId="1E718FA4" w14:textId="77777777">
        <w:trPr>
          <w:trHeight w:val="491"/>
        </w:trPr>
        <w:tc>
          <w:tcPr>
            <w:tcW w:w="3020" w:type="dxa"/>
          </w:tcPr>
          <w:p w14:paraId="3BE34C4D" w14:textId="67219D5B" w:rsidR="00832D0C" w:rsidRDefault="00832D0C" w:rsidP="00832D0C">
            <w:pPr>
              <w:pStyle w:val="TableParagraph"/>
              <w:spacing w:before="0"/>
              <w:ind w:left="110"/>
            </w:pPr>
            <w:r>
              <w:rPr>
                <w:spacing w:val="-2"/>
                <w:lang w:val="ru-RU"/>
              </w:rPr>
              <w:t>Раздел</w:t>
            </w:r>
          </w:p>
        </w:tc>
        <w:tc>
          <w:tcPr>
            <w:tcW w:w="3022" w:type="dxa"/>
          </w:tcPr>
          <w:p w14:paraId="19F2FB65" w14:textId="4FDF9616" w:rsidR="00832D0C" w:rsidRDefault="00832D0C" w:rsidP="00832D0C">
            <w:pPr>
              <w:pStyle w:val="TableParagraph"/>
              <w:spacing w:before="0"/>
              <w:ind w:left="109"/>
            </w:pPr>
            <w:r>
              <w:rPr>
                <w:lang w:val="ru-RU"/>
              </w:rPr>
              <w:t>Предыдущая версия</w:t>
            </w:r>
          </w:p>
        </w:tc>
        <w:tc>
          <w:tcPr>
            <w:tcW w:w="3594" w:type="dxa"/>
          </w:tcPr>
          <w:p w14:paraId="19A307DE" w14:textId="0AFD8F96" w:rsidR="00832D0C" w:rsidRDefault="00832D0C" w:rsidP="00832D0C">
            <w:pPr>
              <w:pStyle w:val="TableParagraph"/>
              <w:spacing w:before="0"/>
              <w:ind w:left="107"/>
            </w:pPr>
            <w:r>
              <w:rPr>
                <w:lang w:val="ru-RU"/>
              </w:rPr>
              <w:t>Краткое описание изменений</w:t>
            </w:r>
          </w:p>
        </w:tc>
      </w:tr>
      <w:tr w:rsidR="00832D0C" w:rsidRPr="00832D0C" w14:paraId="6DAEBA84" w14:textId="77777777">
        <w:trPr>
          <w:trHeight w:val="493"/>
        </w:trPr>
        <w:tc>
          <w:tcPr>
            <w:tcW w:w="3020" w:type="dxa"/>
          </w:tcPr>
          <w:p w14:paraId="05A03EB4" w14:textId="328F2FF1" w:rsidR="00832D0C" w:rsidRDefault="00832D0C" w:rsidP="00832D0C">
            <w:pPr>
              <w:pStyle w:val="TableParagraph"/>
              <w:spacing w:before="2"/>
              <w:ind w:left="110"/>
            </w:pPr>
            <w:r>
              <w:rPr>
                <w:spacing w:val="-5"/>
                <w:lang w:val="ru-RU"/>
              </w:rPr>
              <w:t>Все</w:t>
            </w:r>
          </w:p>
        </w:tc>
        <w:tc>
          <w:tcPr>
            <w:tcW w:w="3022" w:type="dxa"/>
          </w:tcPr>
          <w:p w14:paraId="6F9234BD" w14:textId="3838C0D0" w:rsidR="00832D0C" w:rsidRDefault="00832D0C" w:rsidP="00832D0C">
            <w:pPr>
              <w:pStyle w:val="TableParagraph"/>
              <w:spacing w:before="2"/>
              <w:ind w:left="109"/>
            </w:pPr>
            <w:r>
              <w:t>-</w:t>
            </w:r>
          </w:p>
        </w:tc>
        <w:tc>
          <w:tcPr>
            <w:tcW w:w="3594" w:type="dxa"/>
          </w:tcPr>
          <w:p w14:paraId="56FE1D16" w14:textId="4CE1D531" w:rsidR="00832D0C" w:rsidRPr="00832D0C" w:rsidRDefault="00832D0C" w:rsidP="00832D0C">
            <w:pPr>
              <w:pStyle w:val="TableParagraph"/>
              <w:spacing w:before="2"/>
              <w:ind w:left="107"/>
              <w:rPr>
                <w:lang w:val="ru-RU"/>
              </w:rPr>
            </w:pPr>
            <w:r w:rsidRPr="00E2222B">
              <w:rPr>
                <w:lang w:val="ru-RU"/>
              </w:rPr>
              <w:t xml:space="preserve">Первая редакция документа </w:t>
            </w:r>
            <w:r>
              <w:t>Global</w:t>
            </w:r>
            <w:r w:rsidRPr="005248A2">
              <w:rPr>
                <w:lang w:val="ru-RU"/>
              </w:rPr>
              <w:t xml:space="preserve"> </w:t>
            </w:r>
            <w:r>
              <w:t>ACI</w:t>
            </w:r>
          </w:p>
        </w:tc>
      </w:tr>
    </w:tbl>
    <w:p w14:paraId="63365EE0" w14:textId="77777777" w:rsidR="00DF2CEC" w:rsidRPr="00832D0C" w:rsidRDefault="00DF2CEC">
      <w:pPr>
        <w:pStyle w:val="TableParagraph"/>
        <w:rPr>
          <w:lang w:val="ru-RU"/>
        </w:rPr>
        <w:sectPr w:rsidR="00DF2CEC" w:rsidRPr="00832D0C">
          <w:pgSz w:w="11910" w:h="16840"/>
          <w:pgMar w:top="1500" w:right="992" w:bottom="1000" w:left="992" w:header="333" w:footer="778" w:gutter="0"/>
          <w:cols w:space="720"/>
        </w:sectPr>
      </w:pPr>
    </w:p>
    <w:p w14:paraId="37E29A35" w14:textId="04D38BB8" w:rsidR="00DF2CEC" w:rsidRPr="00832D0C" w:rsidRDefault="00832D0C">
      <w:pPr>
        <w:pStyle w:val="1"/>
        <w:ind w:left="0" w:firstLine="0"/>
        <w:jc w:val="center"/>
        <w:rPr>
          <w:lang w:val="ru-RU"/>
        </w:rPr>
      </w:pPr>
      <w:bookmarkStart w:id="7" w:name="_bookmark7"/>
      <w:bookmarkEnd w:id="7"/>
      <w:r w:rsidRPr="00832D0C">
        <w:rPr>
          <w:lang w:val="ru-RU"/>
        </w:rPr>
        <w:lastRenderedPageBreak/>
        <w:t>ПРИЛОЖЕНИЕ</w:t>
      </w:r>
      <w:r w:rsidR="00000000" w:rsidRPr="00832D0C">
        <w:rPr>
          <w:spacing w:val="-4"/>
          <w:lang w:val="ru-RU"/>
        </w:rPr>
        <w:t xml:space="preserve"> </w:t>
      </w:r>
      <w:r w:rsidR="00000000">
        <w:rPr>
          <w:spacing w:val="-12"/>
        </w:rPr>
        <w:t>A</w:t>
      </w:r>
    </w:p>
    <w:p w14:paraId="0B42AD23" w14:textId="19FF5530" w:rsidR="00DF2CEC" w:rsidRPr="00832D0C" w:rsidRDefault="00832D0C">
      <w:pPr>
        <w:pStyle w:val="2"/>
        <w:spacing w:before="277"/>
        <w:ind w:left="5" w:firstLine="0"/>
        <w:jc w:val="center"/>
        <w:rPr>
          <w:lang w:val="ru-RU"/>
        </w:rPr>
      </w:pPr>
      <w:r w:rsidRPr="00276844">
        <w:rPr>
          <w:lang w:val="ru-RU"/>
        </w:rPr>
        <w:t xml:space="preserve">Декларация аккредитованного органа оценке соответствия для </w:t>
      </w:r>
      <w:r w:rsidR="00000000">
        <w:t>ISO</w:t>
      </w:r>
      <w:r w:rsidR="00000000" w:rsidRPr="00832D0C">
        <w:rPr>
          <w:spacing w:val="-17"/>
          <w:lang w:val="ru-RU"/>
        </w:rPr>
        <w:t xml:space="preserve"> </w:t>
      </w:r>
      <w:r w:rsidR="00000000" w:rsidRPr="00832D0C">
        <w:rPr>
          <w:lang w:val="ru-RU"/>
        </w:rPr>
        <w:t>9001:2026</w:t>
      </w:r>
      <w:r w:rsidR="00000000" w:rsidRPr="00832D0C">
        <w:rPr>
          <w:spacing w:val="-16"/>
          <w:lang w:val="ru-RU"/>
        </w:rPr>
        <w:t xml:space="preserve"> </w:t>
      </w:r>
    </w:p>
    <w:p w14:paraId="649E59CE" w14:textId="77777777" w:rsidR="00832D0C" w:rsidRPr="00F05635" w:rsidRDefault="00832D0C" w:rsidP="00832D0C">
      <w:pPr>
        <w:pStyle w:val="a3"/>
        <w:spacing w:before="121"/>
        <w:ind w:left="359"/>
        <w:rPr>
          <w:lang w:val="ru-RU"/>
        </w:rPr>
      </w:pPr>
      <w:r w:rsidRPr="00276844">
        <w:rPr>
          <w:lang w:val="ru-RU"/>
        </w:rPr>
        <w:t>Я, (указать имя ниже), заявляю, что с даты настоящей декларации орган по оценке соответствия (ООС) (указать название ООС ниже</w:t>
      </w:r>
      <w:r w:rsidRPr="00832D0C">
        <w:rPr>
          <w:spacing w:val="-2"/>
          <w:lang w:val="ru-RU"/>
        </w:rPr>
        <w:t>):</w:t>
      </w:r>
      <w:r>
        <w:rPr>
          <w:spacing w:val="-2"/>
          <w:lang w:val="ru-RU"/>
        </w:rPr>
        <w:t xml:space="preserve"> </w:t>
      </w:r>
    </w:p>
    <w:p w14:paraId="29E828F3" w14:textId="77777777" w:rsidR="00832D0C" w:rsidRPr="00832D0C" w:rsidRDefault="00832D0C" w:rsidP="00832D0C">
      <w:pPr>
        <w:pStyle w:val="a4"/>
        <w:numPr>
          <w:ilvl w:val="0"/>
          <w:numId w:val="18"/>
        </w:numPr>
        <w:tabs>
          <w:tab w:val="left" w:pos="1071"/>
        </w:tabs>
        <w:spacing w:before="122"/>
        <w:ind w:left="1071" w:hanging="287"/>
        <w:rPr>
          <w:lang w:val="ru-RU"/>
        </w:rPr>
      </w:pPr>
      <w:r w:rsidRPr="00276844">
        <w:rPr>
          <w:lang w:val="ru-RU"/>
        </w:rPr>
        <w:t>внедрил все изменения, необходимые в рамках данного перехода</w:t>
      </w:r>
      <w:r w:rsidRPr="00832D0C">
        <w:rPr>
          <w:spacing w:val="-2"/>
          <w:lang w:val="ru-RU"/>
        </w:rPr>
        <w:t>,</w:t>
      </w:r>
    </w:p>
    <w:p w14:paraId="4A77C872" w14:textId="77777777" w:rsidR="00832D0C" w:rsidRPr="00832D0C" w:rsidRDefault="00832D0C" w:rsidP="00832D0C">
      <w:pPr>
        <w:pStyle w:val="a4"/>
        <w:numPr>
          <w:ilvl w:val="0"/>
          <w:numId w:val="18"/>
        </w:numPr>
        <w:tabs>
          <w:tab w:val="left" w:pos="1071"/>
        </w:tabs>
        <w:spacing w:before="112"/>
        <w:ind w:left="1071" w:hanging="287"/>
        <w:rPr>
          <w:lang w:val="ru-RU"/>
        </w:rPr>
      </w:pPr>
      <w:r w:rsidRPr="00276844">
        <w:rPr>
          <w:lang w:val="ru-RU"/>
        </w:rPr>
        <w:t>соответствует требованиям, необходимым для перехода</w:t>
      </w:r>
      <w:r w:rsidRPr="00832D0C">
        <w:rPr>
          <w:lang w:val="ru-RU"/>
        </w:rPr>
        <w:t>,</w:t>
      </w:r>
      <w:r w:rsidRPr="00832D0C">
        <w:rPr>
          <w:spacing w:val="-8"/>
          <w:lang w:val="ru-RU"/>
        </w:rPr>
        <w:t xml:space="preserve"> </w:t>
      </w:r>
      <w:r w:rsidRPr="00832D0C">
        <w:rPr>
          <w:spacing w:val="-5"/>
          <w:lang w:val="ru-RU"/>
        </w:rPr>
        <w:t>и</w:t>
      </w:r>
    </w:p>
    <w:p w14:paraId="705192E8" w14:textId="77777777" w:rsidR="00832D0C" w:rsidRPr="00276844" w:rsidRDefault="00832D0C" w:rsidP="00832D0C">
      <w:pPr>
        <w:pStyle w:val="a4"/>
        <w:numPr>
          <w:ilvl w:val="0"/>
          <w:numId w:val="18"/>
        </w:numPr>
        <w:tabs>
          <w:tab w:val="left" w:pos="1077"/>
        </w:tabs>
        <w:spacing w:line="331" w:lineRule="auto"/>
        <w:ind w:left="993"/>
        <w:jc w:val="both"/>
        <w:rPr>
          <w:lang w:val="ru-RU"/>
        </w:rPr>
      </w:pPr>
      <w:r w:rsidRPr="00276844">
        <w:rPr>
          <w:lang w:val="ru-RU"/>
        </w:rPr>
        <w:t>может продемонстрировать доказательства внедрения.</w:t>
      </w:r>
    </w:p>
    <w:p w14:paraId="047DB1CA" w14:textId="77777777" w:rsidR="00832D0C" w:rsidRPr="00276844" w:rsidRDefault="00832D0C" w:rsidP="00832D0C">
      <w:pPr>
        <w:pStyle w:val="a4"/>
        <w:tabs>
          <w:tab w:val="left" w:pos="1077"/>
        </w:tabs>
        <w:spacing w:before="114" w:line="331" w:lineRule="auto"/>
        <w:ind w:left="993" w:right="4105" w:firstLine="0"/>
        <w:jc w:val="both"/>
        <w:rPr>
          <w:lang w:val="ru-RU"/>
        </w:rPr>
      </w:pPr>
      <w:r w:rsidRPr="00276844">
        <w:rPr>
          <w:lang w:val="ru-RU"/>
        </w:rPr>
        <w:t xml:space="preserve"> Кроме того, я подтверждаю, что:</w:t>
      </w:r>
    </w:p>
    <w:p w14:paraId="651A4E40" w14:textId="77777777" w:rsidR="00832D0C" w:rsidRPr="00276844" w:rsidRDefault="00832D0C" w:rsidP="00832D0C">
      <w:pPr>
        <w:pStyle w:val="a4"/>
        <w:numPr>
          <w:ilvl w:val="0"/>
          <w:numId w:val="18"/>
        </w:numPr>
        <w:tabs>
          <w:tab w:val="left" w:pos="1069"/>
          <w:tab w:val="left" w:pos="1079"/>
        </w:tabs>
        <w:spacing w:before="33" w:line="232" w:lineRule="auto"/>
        <w:ind w:left="993" w:right="1276"/>
        <w:jc w:val="both"/>
        <w:rPr>
          <w:lang w:val="ru-RU"/>
        </w:rPr>
      </w:pPr>
      <w:r w:rsidRPr="00276844">
        <w:rPr>
          <w:lang w:val="ru-RU"/>
        </w:rPr>
        <w:t>ОА,</w:t>
      </w:r>
      <w:r w:rsidRPr="00276844">
        <w:rPr>
          <w:spacing w:val="-4"/>
          <w:lang w:val="ru-RU"/>
        </w:rPr>
        <w:t xml:space="preserve"> </w:t>
      </w:r>
      <w:r w:rsidRPr="00276844">
        <w:rPr>
          <w:lang w:val="ru-RU"/>
        </w:rPr>
        <w:t>в котором аккредитован данный ООС, проверит внедрение перехода в соответствии с настоящей декларацией во время следующей(-их) оценки(-ок).</w:t>
      </w:r>
    </w:p>
    <w:p w14:paraId="3D38CC1C" w14:textId="77777777" w:rsidR="00832D0C" w:rsidRPr="00276844" w:rsidRDefault="00832D0C" w:rsidP="00832D0C">
      <w:pPr>
        <w:pStyle w:val="a4"/>
        <w:numPr>
          <w:ilvl w:val="0"/>
          <w:numId w:val="18"/>
        </w:numPr>
        <w:tabs>
          <w:tab w:val="left" w:pos="1068"/>
          <w:tab w:val="left" w:pos="1072"/>
        </w:tabs>
        <w:spacing w:before="124" w:line="237" w:lineRule="auto"/>
        <w:ind w:left="993" w:right="611"/>
        <w:jc w:val="both"/>
        <w:rPr>
          <w:lang w:val="ru-RU"/>
        </w:rPr>
      </w:pPr>
      <w:r w:rsidRPr="00276844">
        <w:rPr>
          <w:lang w:val="ru-RU"/>
        </w:rPr>
        <w:t>A</w:t>
      </w:r>
      <w:r w:rsidRPr="00276844">
        <w:rPr>
          <w:spacing w:val="-2"/>
          <w:lang w:val="ru-RU"/>
        </w:rPr>
        <w:t xml:space="preserve"> </w:t>
      </w:r>
      <w:r w:rsidRPr="00276844">
        <w:rPr>
          <w:lang w:val="ru-RU"/>
        </w:rPr>
        <w:t>декларация, содержащая ложные сведения или неподтверждённая доказательствами, является нарушением Условий аккредитации и является основанием для принятия мер по исправлению и корректирующих действий. В случае, если нарушения не будут устранены в установленные сроки, это может послужить основанием для приостановления или аннулирования аккредитации;</w:t>
      </w:r>
    </w:p>
    <w:p w14:paraId="46FB265D" w14:textId="77777777" w:rsidR="00832D0C" w:rsidRDefault="00832D0C" w:rsidP="00832D0C">
      <w:pPr>
        <w:pStyle w:val="a4"/>
        <w:numPr>
          <w:ilvl w:val="0"/>
          <w:numId w:val="18"/>
        </w:numPr>
        <w:tabs>
          <w:tab w:val="left" w:pos="1066"/>
        </w:tabs>
        <w:spacing w:before="121"/>
        <w:ind w:left="993"/>
      </w:pPr>
      <w:r w:rsidRPr="00276844">
        <w:rPr>
          <w:lang w:val="ru-RU"/>
        </w:rPr>
        <w:t>Выполнены следующие мероприятия</w:t>
      </w:r>
      <w:r>
        <w:rPr>
          <w:spacing w:val="-2"/>
        </w:rPr>
        <w:t>:</w:t>
      </w:r>
    </w:p>
    <w:p w14:paraId="2BFB8F9C" w14:textId="77777777" w:rsidR="00832D0C" w:rsidRPr="00276844" w:rsidRDefault="00832D0C" w:rsidP="00832D0C">
      <w:pPr>
        <w:pStyle w:val="a4"/>
        <w:numPr>
          <w:ilvl w:val="1"/>
          <w:numId w:val="18"/>
        </w:numPr>
        <w:tabs>
          <w:tab w:val="left" w:pos="1427"/>
        </w:tabs>
        <w:spacing w:before="114"/>
        <w:jc w:val="both"/>
        <w:rPr>
          <w:lang w:val="ru-RU"/>
        </w:rPr>
      </w:pPr>
      <w:r w:rsidRPr="00276844">
        <w:rPr>
          <w:spacing w:val="-2"/>
          <w:lang w:val="ru-RU"/>
        </w:rPr>
        <w:t>Р</w:t>
      </w:r>
      <w:r w:rsidRPr="00276844">
        <w:rPr>
          <w:spacing w:val="4"/>
          <w:lang w:val="ru-RU"/>
        </w:rPr>
        <w:t xml:space="preserve">азработан план перехода </w:t>
      </w:r>
    </w:p>
    <w:p w14:paraId="6CC114A2" w14:textId="77777777" w:rsidR="00832D0C" w:rsidRDefault="00832D0C" w:rsidP="00832D0C">
      <w:pPr>
        <w:pStyle w:val="a4"/>
        <w:numPr>
          <w:ilvl w:val="1"/>
          <w:numId w:val="18"/>
        </w:numPr>
        <w:tabs>
          <w:tab w:val="left" w:pos="1427"/>
        </w:tabs>
        <w:spacing w:before="114"/>
        <w:jc w:val="both"/>
        <w:rPr>
          <w:lang w:val="ru-RU"/>
        </w:rPr>
      </w:pPr>
      <w:r w:rsidRPr="00276844">
        <w:rPr>
          <w:lang w:val="ru-RU"/>
        </w:rPr>
        <w:t xml:space="preserve">Документация пересмотрена в соответствии с переходом и/или </w:t>
      </w:r>
    </w:p>
    <w:p w14:paraId="46417733" w14:textId="77777777" w:rsidR="00832D0C" w:rsidRPr="00276844" w:rsidRDefault="00832D0C" w:rsidP="00832D0C">
      <w:pPr>
        <w:pStyle w:val="a4"/>
        <w:tabs>
          <w:tab w:val="left" w:pos="1427"/>
        </w:tabs>
        <w:spacing w:before="114"/>
        <w:ind w:left="1640" w:hanging="364"/>
        <w:jc w:val="both"/>
        <w:rPr>
          <w:lang w:val="ru-RU"/>
        </w:rPr>
      </w:pPr>
      <w:r w:rsidRPr="00276844">
        <w:rPr>
          <w:lang w:val="ru-RU"/>
        </w:rPr>
        <w:t>новыми требованиями</w:t>
      </w:r>
    </w:p>
    <w:p w14:paraId="5886AC2E" w14:textId="77777777" w:rsidR="00832D0C" w:rsidRPr="00832D0C" w:rsidRDefault="00832D0C" w:rsidP="00832D0C">
      <w:pPr>
        <w:pStyle w:val="a4"/>
        <w:numPr>
          <w:ilvl w:val="1"/>
          <w:numId w:val="18"/>
        </w:numPr>
        <w:tabs>
          <w:tab w:val="left" w:pos="1425"/>
        </w:tabs>
        <w:spacing w:before="117" w:line="237" w:lineRule="auto"/>
        <w:ind w:right="1172"/>
        <w:rPr>
          <w:lang w:val="ru-RU"/>
        </w:rPr>
      </w:pPr>
      <w:r>
        <w:rPr>
          <w:lang w:val="ru-RU"/>
        </w:rPr>
        <w:t xml:space="preserve"> </w:t>
      </w:r>
      <w:r w:rsidRPr="00276844">
        <w:rPr>
          <w:lang w:val="ru-RU"/>
        </w:rPr>
        <w:t>определена необходимая компетентность в отношении пересмотренного документа, и ООС располагает достаточным количеством аудиторов и другого персонала (например, специалистов, рассматривающих заявки, и принимающих решения по сертификации), признанных компетентными для поддержки пересмотренной программы сертификации</w:t>
      </w:r>
      <w:r w:rsidRPr="00832D0C">
        <w:rPr>
          <w:lang w:val="ru-RU"/>
        </w:rPr>
        <w:t>.</w:t>
      </w:r>
    </w:p>
    <w:p w14:paraId="41883395" w14:textId="77777777" w:rsidR="00832D0C" w:rsidRPr="00832D0C" w:rsidRDefault="00832D0C" w:rsidP="00832D0C">
      <w:pPr>
        <w:pStyle w:val="a4"/>
        <w:numPr>
          <w:ilvl w:val="1"/>
          <w:numId w:val="18"/>
        </w:numPr>
        <w:tabs>
          <w:tab w:val="left" w:pos="1425"/>
        </w:tabs>
        <w:spacing w:before="129" w:line="232" w:lineRule="auto"/>
        <w:ind w:right="1492" w:hanging="358"/>
        <w:rPr>
          <w:lang w:val="ru-RU"/>
        </w:rPr>
      </w:pPr>
      <w:r w:rsidRPr="00276844">
        <w:rPr>
          <w:lang w:val="ru-RU"/>
        </w:rPr>
        <w:t>ООС имеет процесс определения продолжительности аудита, соответствующий пересмотренной программе сертификации (при необходимости</w:t>
      </w:r>
      <w:r w:rsidRPr="00832D0C">
        <w:rPr>
          <w:lang w:val="ru-RU"/>
        </w:rPr>
        <w:t>), и</w:t>
      </w:r>
      <w:r>
        <w:rPr>
          <w:lang w:val="ru-RU"/>
        </w:rPr>
        <w:t xml:space="preserve"> </w:t>
      </w:r>
    </w:p>
    <w:p w14:paraId="6EEA5782" w14:textId="23E22E66" w:rsidR="00DF2CEC" w:rsidRPr="00832D0C" w:rsidRDefault="00832D0C" w:rsidP="00832D0C">
      <w:pPr>
        <w:pStyle w:val="a4"/>
        <w:numPr>
          <w:ilvl w:val="1"/>
          <w:numId w:val="18"/>
        </w:numPr>
        <w:tabs>
          <w:tab w:val="left" w:pos="1425"/>
        </w:tabs>
        <w:spacing w:before="127" w:line="237" w:lineRule="auto"/>
        <w:ind w:right="1049" w:hanging="358"/>
        <w:rPr>
          <w:lang w:val="ru-RU"/>
        </w:rPr>
      </w:pPr>
      <w:r>
        <w:rPr>
          <w:lang w:val="ru-RU"/>
        </w:rPr>
        <w:t>ООС</w:t>
      </w:r>
      <w:r w:rsidRPr="00832D0C">
        <w:rPr>
          <w:lang w:val="ru-RU"/>
        </w:rPr>
        <w:t xml:space="preserve"> имеет </w:t>
      </w:r>
      <w:r w:rsidRPr="00276844">
        <w:rPr>
          <w:lang w:val="ru-RU"/>
        </w:rPr>
        <w:t>процесс управления сертификатами по пересмотренному документу</w:t>
      </w:r>
      <w:r w:rsidRPr="00832D0C">
        <w:rPr>
          <w:lang w:val="ru-RU"/>
        </w:rPr>
        <w:t xml:space="preserve">, которая включает в себя (а) выдачу аккредитованных сертификатов только после принятия </w:t>
      </w:r>
      <w:r>
        <w:rPr>
          <w:lang w:val="ru-RU"/>
        </w:rPr>
        <w:t>ОА</w:t>
      </w:r>
      <w:r w:rsidRPr="00832D0C">
        <w:rPr>
          <w:lang w:val="ru-RU"/>
        </w:rPr>
        <w:t xml:space="preserve"> решения о переходе и</w:t>
      </w:r>
      <w:r w:rsidRPr="00832D0C">
        <w:rPr>
          <w:spacing w:val="-6"/>
          <w:lang w:val="ru-RU"/>
        </w:rPr>
        <w:t xml:space="preserve"> </w:t>
      </w:r>
      <w:r w:rsidRPr="00832D0C">
        <w:rPr>
          <w:lang w:val="ru-RU"/>
        </w:rPr>
        <w:t>(б)</w:t>
      </w:r>
      <w:r w:rsidRPr="00832D0C">
        <w:rPr>
          <w:spacing w:val="-5"/>
          <w:lang w:val="ru-RU"/>
        </w:rPr>
        <w:t xml:space="preserve"> </w:t>
      </w:r>
      <w:r w:rsidRPr="00832D0C">
        <w:rPr>
          <w:lang w:val="ru-RU"/>
        </w:rPr>
        <w:t>управление ранее выданными сертификатами с целью предотвращения путаницы относительно сроков действия сертификации и (</w:t>
      </w:r>
      <w:r>
        <w:t>c</w:t>
      </w:r>
      <w:r w:rsidRPr="00832D0C">
        <w:rPr>
          <w:lang w:val="ru-RU"/>
        </w:rPr>
        <w:t>) обеспечение надлежащего прекращения действия сертификатов в случаях, когда организация не осуществляет переход в установленные сроки.</w:t>
      </w:r>
      <w:r>
        <w:rPr>
          <w:lang w:val="ru-RU"/>
        </w:rPr>
        <w:t xml:space="preserve">  </w:t>
      </w:r>
    </w:p>
    <w:p w14:paraId="2F2C129C" w14:textId="77777777" w:rsidR="00DF2CEC" w:rsidRDefault="00DF2CEC">
      <w:pPr>
        <w:pStyle w:val="a3"/>
        <w:spacing w:before="180"/>
        <w:rPr>
          <w:sz w:val="20"/>
        </w:rPr>
      </w:pPr>
    </w:p>
    <w:tbl>
      <w:tblPr>
        <w:tblStyle w:val="TableNormal"/>
        <w:tblW w:w="0" w:type="auto"/>
        <w:tblInd w:w="5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1"/>
        <w:gridCol w:w="6751"/>
      </w:tblGrid>
      <w:tr w:rsidR="00DF2CEC" w14:paraId="3005A169" w14:textId="77777777">
        <w:trPr>
          <w:trHeight w:val="534"/>
        </w:trPr>
        <w:tc>
          <w:tcPr>
            <w:tcW w:w="1981" w:type="dxa"/>
          </w:tcPr>
          <w:p w14:paraId="48D2B23A" w14:textId="772A7A96" w:rsidR="00DF2CEC" w:rsidRDefault="00832D0C">
            <w:pPr>
              <w:pStyle w:val="TableParagraph"/>
              <w:spacing w:before="136"/>
              <w:ind w:right="203"/>
              <w:jc w:val="right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Подпись</w:t>
            </w:r>
            <w:r w:rsidR="00000000">
              <w:rPr>
                <w:rFonts w:ascii="Arial"/>
                <w:b/>
                <w:spacing w:val="-2"/>
              </w:rPr>
              <w:t>:</w:t>
            </w:r>
          </w:p>
        </w:tc>
        <w:tc>
          <w:tcPr>
            <w:tcW w:w="6751" w:type="dxa"/>
          </w:tcPr>
          <w:p w14:paraId="560C46D1" w14:textId="77777777" w:rsidR="00DF2CEC" w:rsidRDefault="00DF2CEC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 w:rsidR="00DF2CEC" w14:paraId="635E511C" w14:textId="77777777">
        <w:trPr>
          <w:trHeight w:val="494"/>
        </w:trPr>
        <w:tc>
          <w:tcPr>
            <w:tcW w:w="1981" w:type="dxa"/>
          </w:tcPr>
          <w:p w14:paraId="630DF8AF" w14:textId="3E0E9E98" w:rsidR="00DF2CEC" w:rsidRDefault="00832D0C">
            <w:pPr>
              <w:pStyle w:val="TableParagraph"/>
              <w:ind w:right="201"/>
              <w:jc w:val="right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lang w:val="ru-RU"/>
              </w:rPr>
              <w:t>ФИО</w:t>
            </w:r>
            <w:r w:rsidR="00000000">
              <w:rPr>
                <w:rFonts w:ascii="Arial"/>
                <w:b/>
                <w:spacing w:val="-2"/>
              </w:rPr>
              <w:t>:</w:t>
            </w:r>
          </w:p>
        </w:tc>
        <w:tc>
          <w:tcPr>
            <w:tcW w:w="6751" w:type="dxa"/>
          </w:tcPr>
          <w:p w14:paraId="2A0A2C9D" w14:textId="77777777" w:rsidR="00DF2CEC" w:rsidRDefault="00DF2CEC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 w:rsidR="00DF2CEC" w14:paraId="0666DC25" w14:textId="77777777">
        <w:trPr>
          <w:trHeight w:val="484"/>
        </w:trPr>
        <w:tc>
          <w:tcPr>
            <w:tcW w:w="1981" w:type="dxa"/>
          </w:tcPr>
          <w:p w14:paraId="345A835A" w14:textId="65986DDA" w:rsidR="00DF2CEC" w:rsidRDefault="00832D0C">
            <w:pPr>
              <w:pStyle w:val="TableParagraph"/>
              <w:spacing w:before="110"/>
              <w:ind w:right="198"/>
              <w:jc w:val="right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lang w:val="ru-RU"/>
              </w:rPr>
              <w:t>Должность</w:t>
            </w:r>
            <w:r w:rsidR="00000000">
              <w:rPr>
                <w:rFonts w:ascii="Arial"/>
                <w:b/>
                <w:spacing w:val="-2"/>
              </w:rPr>
              <w:t>:</w:t>
            </w:r>
          </w:p>
        </w:tc>
        <w:tc>
          <w:tcPr>
            <w:tcW w:w="6751" w:type="dxa"/>
          </w:tcPr>
          <w:p w14:paraId="0F6DE7EB" w14:textId="77777777" w:rsidR="00DF2CEC" w:rsidRDefault="00DF2CEC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 w:rsidR="00DF2CEC" w14:paraId="502641DF" w14:textId="77777777">
        <w:trPr>
          <w:trHeight w:val="484"/>
        </w:trPr>
        <w:tc>
          <w:tcPr>
            <w:tcW w:w="1981" w:type="dxa"/>
          </w:tcPr>
          <w:p w14:paraId="33182CA4" w14:textId="4C56AA3B" w:rsidR="00DF2CEC" w:rsidRDefault="00832D0C">
            <w:pPr>
              <w:pStyle w:val="TableParagraph"/>
              <w:spacing w:before="110"/>
              <w:ind w:right="199"/>
              <w:jc w:val="right"/>
              <w:rPr>
                <w:rFonts w:ascii="Arial"/>
                <w:b/>
              </w:rPr>
            </w:pPr>
            <w:r>
              <w:rPr>
                <w:rFonts w:ascii="Arial"/>
                <w:b/>
                <w:lang w:val="ru-RU"/>
              </w:rPr>
              <w:t>Наименования</w:t>
            </w:r>
            <w:r>
              <w:rPr>
                <w:rFonts w:ascii="Arial"/>
                <w:b/>
                <w:lang w:val="ru-RU"/>
              </w:rPr>
              <w:t xml:space="preserve"> </w:t>
            </w:r>
            <w:r>
              <w:rPr>
                <w:rFonts w:ascii="Arial"/>
                <w:b/>
                <w:lang w:val="ru-RU"/>
              </w:rPr>
              <w:t>ООС</w:t>
            </w:r>
            <w:r w:rsidR="00000000">
              <w:rPr>
                <w:rFonts w:ascii="Arial"/>
                <w:b/>
                <w:spacing w:val="-2"/>
              </w:rPr>
              <w:t>:</w:t>
            </w:r>
          </w:p>
        </w:tc>
        <w:tc>
          <w:tcPr>
            <w:tcW w:w="6751" w:type="dxa"/>
          </w:tcPr>
          <w:p w14:paraId="41756812" w14:textId="77777777" w:rsidR="00DF2CEC" w:rsidRDefault="00DF2CEC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 w:rsidR="00DF2CEC" w14:paraId="422A4769" w14:textId="77777777">
        <w:trPr>
          <w:trHeight w:val="486"/>
        </w:trPr>
        <w:tc>
          <w:tcPr>
            <w:tcW w:w="1981" w:type="dxa"/>
          </w:tcPr>
          <w:p w14:paraId="66B9DEDA" w14:textId="496C40D5" w:rsidR="00DF2CEC" w:rsidRDefault="00832D0C">
            <w:pPr>
              <w:pStyle w:val="TableParagraph"/>
              <w:spacing w:before="110"/>
              <w:ind w:right="201"/>
              <w:jc w:val="right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lang w:val="ru-RU"/>
              </w:rPr>
              <w:lastRenderedPageBreak/>
              <w:t>Дата</w:t>
            </w:r>
            <w:r w:rsidR="00000000">
              <w:rPr>
                <w:rFonts w:ascii="Arial"/>
                <w:b/>
                <w:spacing w:val="-2"/>
              </w:rPr>
              <w:t>:</w:t>
            </w:r>
          </w:p>
        </w:tc>
        <w:tc>
          <w:tcPr>
            <w:tcW w:w="6751" w:type="dxa"/>
          </w:tcPr>
          <w:p w14:paraId="03A73F0B" w14:textId="77777777" w:rsidR="00DF2CEC" w:rsidRDefault="00DF2CEC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</w:tbl>
    <w:p w14:paraId="6B026CBF" w14:textId="77777777" w:rsidR="00655510" w:rsidRDefault="00655510"/>
    <w:sectPr w:rsidR="00655510">
      <w:pgSz w:w="11910" w:h="16840"/>
      <w:pgMar w:top="1500" w:right="992" w:bottom="1000" w:left="992" w:header="333" w:footer="77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0C346E" w14:textId="77777777" w:rsidR="005D0EC9" w:rsidRDefault="005D0EC9">
      <w:r>
        <w:separator/>
      </w:r>
    </w:p>
  </w:endnote>
  <w:endnote w:type="continuationSeparator" w:id="0">
    <w:p w14:paraId="31052124" w14:textId="77777777" w:rsidR="005D0EC9" w:rsidRDefault="005D0E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3823D" w14:textId="77777777" w:rsidR="00DF2CEC" w:rsidRDefault="00000000">
    <w:pPr>
      <w:pStyle w:val="a3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94464" behindDoc="1" locked="0" layoutInCell="1" allowOverlap="1" wp14:anchorId="049DEA51" wp14:editId="3932DA53">
              <wp:simplePos x="0" y="0"/>
              <wp:positionH relativeFrom="page">
                <wp:posOffset>706932</wp:posOffset>
              </wp:positionH>
              <wp:positionV relativeFrom="page">
                <wp:posOffset>10033297</wp:posOffset>
              </wp:positionV>
              <wp:extent cx="1816100" cy="31305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16100" cy="3130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0B7F6C4" w14:textId="77777777" w:rsidR="00DF2CEC" w:rsidRDefault="00000000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Issue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Date: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04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September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2026</w:t>
                          </w:r>
                        </w:p>
                        <w:p w14:paraId="6C828DC0" w14:textId="77777777" w:rsidR="00DF2CEC" w:rsidRDefault="00000000">
                          <w:pPr>
                            <w:spacing w:before="1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2"/>
                              <w:sz w:val="20"/>
                            </w:rPr>
                            <w:t>Version: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9DEA51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8" type="#_x0000_t202" style="position:absolute;margin-left:55.65pt;margin-top:790pt;width:143pt;height:24.65pt;z-index:-16022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" filled="f" stroked="f">
              <v:textbox inset="0,0,0,0">
                <w:txbxContent>
                  <w:p w14:paraId="40B7F6C4" w14:textId="77777777" w:rsidR="00DF2CEC" w:rsidRDefault="00000000">
                    <w:pPr>
                      <w:spacing w:before="12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Issue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Date: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04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September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pacing w:val="-4"/>
                        <w:sz w:val="20"/>
                      </w:rPr>
                      <w:t>2026</w:t>
                    </w:r>
                  </w:p>
                  <w:p w14:paraId="6C828DC0" w14:textId="77777777" w:rsidR="00DF2CEC" w:rsidRDefault="00000000">
                    <w:pPr>
                      <w:spacing w:before="1"/>
                      <w:ind w:left="20"/>
                      <w:rPr>
                        <w:sz w:val="20"/>
                      </w:rPr>
                    </w:pPr>
                    <w:r>
                      <w:rPr>
                        <w:spacing w:val="-2"/>
                        <w:sz w:val="20"/>
                      </w:rPr>
                      <w:t>Version: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pacing w:val="-5"/>
                        <w:sz w:val="20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94976" behindDoc="1" locked="0" layoutInCell="1" allowOverlap="1" wp14:anchorId="6EEE8521" wp14:editId="4F76412B">
              <wp:simplePos x="0" y="0"/>
              <wp:positionH relativeFrom="page">
                <wp:posOffset>4596765</wp:posOffset>
              </wp:positionH>
              <wp:positionV relativeFrom="page">
                <wp:posOffset>10033297</wp:posOffset>
              </wp:positionV>
              <wp:extent cx="2255520" cy="16700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55520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FF9F937" w14:textId="77777777" w:rsidR="00DF2CEC" w:rsidRDefault="00000000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2"/>
                              <w:sz w:val="20"/>
                            </w:rPr>
                            <w:t>Global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ACI-TECH-3-TR</w:t>
                          </w:r>
                          <w:r>
                            <w:rPr>
                              <w:spacing w:val="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2029-09-30</w:t>
                          </w:r>
                          <w:r>
                            <w:rPr>
                              <w:spacing w:val="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(M)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EEE8521" id="Textbox 5" o:spid="_x0000_s1029" type="#_x0000_t202" style="position:absolute;margin-left:361.95pt;margin-top:790pt;width:177.6pt;height:13.15pt;z-index:-16021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" filled="f" stroked="f">
              <v:textbox inset="0,0,0,0">
                <w:txbxContent>
                  <w:p w14:paraId="6FF9F937" w14:textId="77777777" w:rsidR="00DF2CEC" w:rsidRDefault="00000000">
                    <w:pPr>
                      <w:spacing w:before="12"/>
                      <w:ind w:left="20"/>
                      <w:rPr>
                        <w:sz w:val="20"/>
                      </w:rPr>
                    </w:pPr>
                    <w:r>
                      <w:rPr>
                        <w:spacing w:val="-2"/>
                        <w:sz w:val="20"/>
                      </w:rPr>
                      <w:t>Global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ACI-TECH-3-TR</w:t>
                    </w:r>
                    <w:r>
                      <w:rPr>
                        <w:spacing w:val="8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2029-09-30</w:t>
                    </w:r>
                    <w:r>
                      <w:rPr>
                        <w:spacing w:val="8"/>
                        <w:sz w:val="20"/>
                      </w:rPr>
                      <w:t xml:space="preserve"> </w:t>
                    </w:r>
                    <w:r>
                      <w:rPr>
                        <w:spacing w:val="-5"/>
                        <w:sz w:val="20"/>
                      </w:rPr>
                      <w:t>(M)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0A93FD" w14:textId="77777777" w:rsidR="005D0EC9" w:rsidRDefault="005D0EC9">
      <w:r>
        <w:separator/>
      </w:r>
    </w:p>
  </w:footnote>
  <w:footnote w:type="continuationSeparator" w:id="0">
    <w:p w14:paraId="7FF88486" w14:textId="77777777" w:rsidR="005D0EC9" w:rsidRDefault="005D0E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0567F" w14:textId="77777777" w:rsidR="00DF2CEC" w:rsidRDefault="00000000">
    <w:pPr>
      <w:pStyle w:val="a3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93440" behindDoc="1" locked="0" layoutInCell="1" allowOverlap="1" wp14:anchorId="6291C866" wp14:editId="0DC1D6D0">
              <wp:simplePos x="0" y="0"/>
              <wp:positionH relativeFrom="page">
                <wp:posOffset>1622805</wp:posOffset>
              </wp:positionH>
              <wp:positionV relativeFrom="page">
                <wp:posOffset>351325</wp:posOffset>
              </wp:positionV>
              <wp:extent cx="4314190" cy="31305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14190" cy="3130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6AEE3F8" w14:textId="77777777" w:rsidR="00DF2CEC" w:rsidRDefault="00000000">
                          <w:pPr>
                            <w:spacing w:before="12"/>
                            <w:ind w:left="1018" w:right="18" w:hanging="999"/>
                            <w:rPr>
                              <w:sz w:val="20"/>
                            </w:rPr>
                          </w:pPr>
                          <w:r>
                            <w:rPr>
                              <w:spacing w:val="-2"/>
                              <w:sz w:val="20"/>
                            </w:rPr>
                            <w:t>GLOBAL</w:t>
                          </w:r>
                          <w:r>
                            <w:rPr>
                              <w:spacing w:val="-1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ACCREDITATION COOPERATION INCORPORATED (Global</w:t>
                          </w:r>
                          <w:r>
                            <w:rPr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ACI) </w:t>
                          </w:r>
                          <w:r>
                            <w:rPr>
                              <w:sz w:val="20"/>
                            </w:rPr>
                            <w:t>TRANSITION REQUIREMENTS FOR ISO 9001:2026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291C866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27.8pt;margin-top:27.65pt;width:339.7pt;height:24.65pt;z-index:-16023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" filled="f" stroked="f">
              <v:textbox inset="0,0,0,0">
                <w:txbxContent>
                  <w:p w14:paraId="06AEE3F8" w14:textId="77777777" w:rsidR="00DF2CEC" w:rsidRDefault="00000000">
                    <w:pPr>
                      <w:spacing w:before="12"/>
                      <w:ind w:left="1018" w:right="18" w:hanging="999"/>
                      <w:rPr>
                        <w:sz w:val="20"/>
                      </w:rPr>
                    </w:pPr>
                    <w:r>
                      <w:rPr>
                        <w:spacing w:val="-2"/>
                        <w:sz w:val="20"/>
                      </w:rPr>
                      <w:t>GLOBAL</w:t>
                    </w:r>
                    <w:r>
                      <w:rPr>
                        <w:spacing w:val="-16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ACCREDITATION COOPERATION INCORPORATED (Global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 xml:space="preserve">ACI) </w:t>
                    </w:r>
                    <w:r>
                      <w:rPr>
                        <w:sz w:val="20"/>
                      </w:rPr>
                      <w:t>TRANSITION REQUIREMENTS FOR ISO 9001:2026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93952" behindDoc="1" locked="0" layoutInCell="1" allowOverlap="1" wp14:anchorId="605A904C" wp14:editId="0D5EB04B">
              <wp:simplePos x="0" y="0"/>
              <wp:positionH relativeFrom="page">
                <wp:posOffset>6019038</wp:posOffset>
              </wp:positionH>
              <wp:positionV relativeFrom="page">
                <wp:posOffset>790237</wp:posOffset>
              </wp:positionV>
              <wp:extent cx="861060" cy="16700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61060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C515E16" w14:textId="77777777" w:rsidR="00DF2CEC" w:rsidRDefault="00000000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</w:rPr>
                            <w:t>10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of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7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7"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spacing w:val="-7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7"/>
                              <w:sz w:val="20"/>
                            </w:rPr>
                            <w:t>12</w:t>
                          </w:r>
                          <w:r>
                            <w:rPr>
                              <w:spacing w:val="-7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5A904C" id="Textbox 3" o:spid="_x0000_s1027" type="#_x0000_t202" style="position:absolute;margin-left:473.95pt;margin-top:62.2pt;width:67.8pt;height:13.15pt;z-index:-16022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" filled="f" stroked="f">
              <v:textbox inset="0,0,0,0">
                <w:txbxContent>
                  <w:p w14:paraId="1C515E16" w14:textId="77777777" w:rsidR="00DF2CEC" w:rsidRDefault="00000000">
                    <w:pPr>
                      <w:spacing w:before="12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rPr>
                        <w:sz w:val="20"/>
                      </w:rPr>
                      <w:fldChar w:fldCharType="separate"/>
                    </w:r>
                    <w:r>
                      <w:rPr>
                        <w:sz w:val="20"/>
                      </w:rPr>
                      <w:t>10</w:t>
                    </w:r>
                    <w:r>
                      <w:rPr>
                        <w:sz w:val="20"/>
                      </w:rPr>
                      <w:fldChar w:fldCharType="end"/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of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pacing w:val="-7"/>
                        <w:sz w:val="20"/>
                      </w:rPr>
                      <w:fldChar w:fldCharType="begin"/>
                    </w:r>
                    <w:r>
                      <w:rPr>
                        <w:spacing w:val="-7"/>
                        <w:sz w:val="20"/>
                      </w:rPr>
                      <w:instrText xml:space="preserve"> NUMPAGES </w:instrText>
                    </w:r>
                    <w:r>
                      <w:rPr>
                        <w:spacing w:val="-7"/>
                        <w:sz w:val="20"/>
                      </w:rPr>
                      <w:fldChar w:fldCharType="separate"/>
                    </w:r>
                    <w:r>
                      <w:rPr>
                        <w:spacing w:val="-7"/>
                        <w:sz w:val="20"/>
                      </w:rPr>
                      <w:t>12</w:t>
                    </w:r>
                    <w:r>
                      <w:rPr>
                        <w:spacing w:val="-7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C7B93"/>
    <w:multiLevelType w:val="hybridMultilevel"/>
    <w:tmpl w:val="EE3E3E28"/>
    <w:lvl w:ilvl="0" w:tplc="F62CB6FC">
      <w:start w:val="1"/>
      <w:numFmt w:val="decimal"/>
      <w:lvlText w:val="%1."/>
      <w:lvlJc w:val="left"/>
      <w:pPr>
        <w:ind w:left="719" w:hanging="44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5ED68DBC">
      <w:numFmt w:val="bullet"/>
      <w:lvlText w:val="•"/>
      <w:lvlJc w:val="left"/>
      <w:pPr>
        <w:ind w:left="1640" w:hanging="440"/>
      </w:pPr>
      <w:rPr>
        <w:rFonts w:hint="default"/>
        <w:lang w:val="en-US" w:eastAsia="en-US" w:bidi="ar-SA"/>
      </w:rPr>
    </w:lvl>
    <w:lvl w:ilvl="2" w:tplc="CB6CA280">
      <w:numFmt w:val="bullet"/>
      <w:lvlText w:val="•"/>
      <w:lvlJc w:val="left"/>
      <w:pPr>
        <w:ind w:left="2560" w:hanging="440"/>
      </w:pPr>
      <w:rPr>
        <w:rFonts w:hint="default"/>
        <w:lang w:val="en-US" w:eastAsia="en-US" w:bidi="ar-SA"/>
      </w:rPr>
    </w:lvl>
    <w:lvl w:ilvl="3" w:tplc="7E621B4C">
      <w:numFmt w:val="bullet"/>
      <w:lvlText w:val="•"/>
      <w:lvlJc w:val="left"/>
      <w:pPr>
        <w:ind w:left="3480" w:hanging="440"/>
      </w:pPr>
      <w:rPr>
        <w:rFonts w:hint="default"/>
        <w:lang w:val="en-US" w:eastAsia="en-US" w:bidi="ar-SA"/>
      </w:rPr>
    </w:lvl>
    <w:lvl w:ilvl="4" w:tplc="94F4BAB8">
      <w:numFmt w:val="bullet"/>
      <w:lvlText w:val="•"/>
      <w:lvlJc w:val="left"/>
      <w:pPr>
        <w:ind w:left="4400" w:hanging="440"/>
      </w:pPr>
      <w:rPr>
        <w:rFonts w:hint="default"/>
        <w:lang w:val="en-US" w:eastAsia="en-US" w:bidi="ar-SA"/>
      </w:rPr>
    </w:lvl>
    <w:lvl w:ilvl="5" w:tplc="CBDEB548">
      <w:numFmt w:val="bullet"/>
      <w:lvlText w:val="•"/>
      <w:lvlJc w:val="left"/>
      <w:pPr>
        <w:ind w:left="5321" w:hanging="440"/>
      </w:pPr>
      <w:rPr>
        <w:rFonts w:hint="default"/>
        <w:lang w:val="en-US" w:eastAsia="en-US" w:bidi="ar-SA"/>
      </w:rPr>
    </w:lvl>
    <w:lvl w:ilvl="6" w:tplc="24CE53F0">
      <w:numFmt w:val="bullet"/>
      <w:lvlText w:val="•"/>
      <w:lvlJc w:val="left"/>
      <w:pPr>
        <w:ind w:left="6241" w:hanging="440"/>
      </w:pPr>
      <w:rPr>
        <w:rFonts w:hint="default"/>
        <w:lang w:val="en-US" w:eastAsia="en-US" w:bidi="ar-SA"/>
      </w:rPr>
    </w:lvl>
    <w:lvl w:ilvl="7" w:tplc="8ED61AA6">
      <w:numFmt w:val="bullet"/>
      <w:lvlText w:val="•"/>
      <w:lvlJc w:val="left"/>
      <w:pPr>
        <w:ind w:left="7161" w:hanging="440"/>
      </w:pPr>
      <w:rPr>
        <w:rFonts w:hint="default"/>
        <w:lang w:val="en-US" w:eastAsia="en-US" w:bidi="ar-SA"/>
      </w:rPr>
    </w:lvl>
    <w:lvl w:ilvl="8" w:tplc="92D8F188">
      <w:numFmt w:val="bullet"/>
      <w:lvlText w:val="•"/>
      <w:lvlJc w:val="left"/>
      <w:pPr>
        <w:ind w:left="8081" w:hanging="440"/>
      </w:pPr>
      <w:rPr>
        <w:rFonts w:hint="default"/>
        <w:lang w:val="en-US" w:eastAsia="en-US" w:bidi="ar-SA"/>
      </w:rPr>
    </w:lvl>
  </w:abstractNum>
  <w:abstractNum w:abstractNumId="1" w15:restartNumberingAfterBreak="0">
    <w:nsid w:val="023555B3"/>
    <w:multiLevelType w:val="hybridMultilevel"/>
    <w:tmpl w:val="FFA61168"/>
    <w:lvl w:ilvl="0" w:tplc="47B66BEE">
      <w:start w:val="1"/>
      <w:numFmt w:val="lowerLetter"/>
      <w:lvlText w:val="%1."/>
      <w:lvlJc w:val="left"/>
      <w:pPr>
        <w:ind w:left="469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100"/>
        <w:sz w:val="22"/>
        <w:szCs w:val="22"/>
        <w:lang w:val="en-US" w:eastAsia="en-US" w:bidi="ar-SA"/>
      </w:rPr>
    </w:lvl>
    <w:lvl w:ilvl="1" w:tplc="1F04305E">
      <w:numFmt w:val="bullet"/>
      <w:lvlText w:val="•"/>
      <w:lvlJc w:val="left"/>
      <w:pPr>
        <w:ind w:left="1014" w:hanging="360"/>
      </w:pPr>
      <w:rPr>
        <w:rFonts w:hint="default"/>
        <w:lang w:val="en-US" w:eastAsia="en-US" w:bidi="ar-SA"/>
      </w:rPr>
    </w:lvl>
    <w:lvl w:ilvl="2" w:tplc="CE00543E">
      <w:numFmt w:val="bullet"/>
      <w:lvlText w:val="•"/>
      <w:lvlJc w:val="left"/>
      <w:pPr>
        <w:ind w:left="1568" w:hanging="360"/>
      </w:pPr>
      <w:rPr>
        <w:rFonts w:hint="default"/>
        <w:lang w:val="en-US" w:eastAsia="en-US" w:bidi="ar-SA"/>
      </w:rPr>
    </w:lvl>
    <w:lvl w:ilvl="3" w:tplc="405C56CA">
      <w:numFmt w:val="bullet"/>
      <w:lvlText w:val="•"/>
      <w:lvlJc w:val="left"/>
      <w:pPr>
        <w:ind w:left="2122" w:hanging="360"/>
      </w:pPr>
      <w:rPr>
        <w:rFonts w:hint="default"/>
        <w:lang w:val="en-US" w:eastAsia="en-US" w:bidi="ar-SA"/>
      </w:rPr>
    </w:lvl>
    <w:lvl w:ilvl="4" w:tplc="101E9A16">
      <w:numFmt w:val="bullet"/>
      <w:lvlText w:val="•"/>
      <w:lvlJc w:val="left"/>
      <w:pPr>
        <w:ind w:left="2676" w:hanging="360"/>
      </w:pPr>
      <w:rPr>
        <w:rFonts w:hint="default"/>
        <w:lang w:val="en-US" w:eastAsia="en-US" w:bidi="ar-SA"/>
      </w:rPr>
    </w:lvl>
    <w:lvl w:ilvl="5" w:tplc="D9D8C880">
      <w:numFmt w:val="bullet"/>
      <w:lvlText w:val="•"/>
      <w:lvlJc w:val="left"/>
      <w:pPr>
        <w:ind w:left="3230" w:hanging="360"/>
      </w:pPr>
      <w:rPr>
        <w:rFonts w:hint="default"/>
        <w:lang w:val="en-US" w:eastAsia="en-US" w:bidi="ar-SA"/>
      </w:rPr>
    </w:lvl>
    <w:lvl w:ilvl="6" w:tplc="8870D0EC">
      <w:numFmt w:val="bullet"/>
      <w:lvlText w:val="•"/>
      <w:lvlJc w:val="left"/>
      <w:pPr>
        <w:ind w:left="3784" w:hanging="360"/>
      </w:pPr>
      <w:rPr>
        <w:rFonts w:hint="default"/>
        <w:lang w:val="en-US" w:eastAsia="en-US" w:bidi="ar-SA"/>
      </w:rPr>
    </w:lvl>
    <w:lvl w:ilvl="7" w:tplc="94E0DBEA">
      <w:numFmt w:val="bullet"/>
      <w:lvlText w:val="•"/>
      <w:lvlJc w:val="left"/>
      <w:pPr>
        <w:ind w:left="4338" w:hanging="360"/>
      </w:pPr>
      <w:rPr>
        <w:rFonts w:hint="default"/>
        <w:lang w:val="en-US" w:eastAsia="en-US" w:bidi="ar-SA"/>
      </w:rPr>
    </w:lvl>
    <w:lvl w:ilvl="8" w:tplc="2C946ED2">
      <w:numFmt w:val="bullet"/>
      <w:lvlText w:val="•"/>
      <w:lvlJc w:val="left"/>
      <w:pPr>
        <w:ind w:left="4892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04461F87"/>
    <w:multiLevelType w:val="hybridMultilevel"/>
    <w:tmpl w:val="60BED146"/>
    <w:lvl w:ilvl="0" w:tplc="2A22B7F6">
      <w:start w:val="1"/>
      <w:numFmt w:val="lowerLetter"/>
      <w:lvlText w:val="%1."/>
      <w:lvlJc w:val="left"/>
      <w:pPr>
        <w:ind w:left="404" w:hanging="272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F95E3BFA">
      <w:numFmt w:val="bullet"/>
      <w:lvlText w:val="•"/>
      <w:lvlJc w:val="left"/>
      <w:pPr>
        <w:ind w:left="944" w:hanging="272"/>
      </w:pPr>
      <w:rPr>
        <w:rFonts w:hint="default"/>
        <w:lang w:val="en-US" w:eastAsia="en-US" w:bidi="ar-SA"/>
      </w:rPr>
    </w:lvl>
    <w:lvl w:ilvl="2" w:tplc="3D264702">
      <w:numFmt w:val="bullet"/>
      <w:lvlText w:val="•"/>
      <w:lvlJc w:val="left"/>
      <w:pPr>
        <w:ind w:left="1488" w:hanging="272"/>
      </w:pPr>
      <w:rPr>
        <w:rFonts w:hint="default"/>
        <w:lang w:val="en-US" w:eastAsia="en-US" w:bidi="ar-SA"/>
      </w:rPr>
    </w:lvl>
    <w:lvl w:ilvl="3" w:tplc="866A35A4">
      <w:numFmt w:val="bullet"/>
      <w:lvlText w:val="•"/>
      <w:lvlJc w:val="left"/>
      <w:pPr>
        <w:ind w:left="2032" w:hanging="272"/>
      </w:pPr>
      <w:rPr>
        <w:rFonts w:hint="default"/>
        <w:lang w:val="en-US" w:eastAsia="en-US" w:bidi="ar-SA"/>
      </w:rPr>
    </w:lvl>
    <w:lvl w:ilvl="4" w:tplc="2F96DB8A">
      <w:numFmt w:val="bullet"/>
      <w:lvlText w:val="•"/>
      <w:lvlJc w:val="left"/>
      <w:pPr>
        <w:ind w:left="2576" w:hanging="272"/>
      </w:pPr>
      <w:rPr>
        <w:rFonts w:hint="default"/>
        <w:lang w:val="en-US" w:eastAsia="en-US" w:bidi="ar-SA"/>
      </w:rPr>
    </w:lvl>
    <w:lvl w:ilvl="5" w:tplc="BDD29B3A">
      <w:numFmt w:val="bullet"/>
      <w:lvlText w:val="•"/>
      <w:lvlJc w:val="left"/>
      <w:pPr>
        <w:ind w:left="3121" w:hanging="272"/>
      </w:pPr>
      <w:rPr>
        <w:rFonts w:hint="default"/>
        <w:lang w:val="en-US" w:eastAsia="en-US" w:bidi="ar-SA"/>
      </w:rPr>
    </w:lvl>
    <w:lvl w:ilvl="6" w:tplc="96D048E0">
      <w:numFmt w:val="bullet"/>
      <w:lvlText w:val="•"/>
      <w:lvlJc w:val="left"/>
      <w:pPr>
        <w:ind w:left="3665" w:hanging="272"/>
      </w:pPr>
      <w:rPr>
        <w:rFonts w:hint="default"/>
        <w:lang w:val="en-US" w:eastAsia="en-US" w:bidi="ar-SA"/>
      </w:rPr>
    </w:lvl>
    <w:lvl w:ilvl="7" w:tplc="40B82072">
      <w:numFmt w:val="bullet"/>
      <w:lvlText w:val="•"/>
      <w:lvlJc w:val="left"/>
      <w:pPr>
        <w:ind w:left="4209" w:hanging="272"/>
      </w:pPr>
      <w:rPr>
        <w:rFonts w:hint="default"/>
        <w:lang w:val="en-US" w:eastAsia="en-US" w:bidi="ar-SA"/>
      </w:rPr>
    </w:lvl>
    <w:lvl w:ilvl="8" w:tplc="184EEFDA">
      <w:numFmt w:val="bullet"/>
      <w:lvlText w:val="•"/>
      <w:lvlJc w:val="left"/>
      <w:pPr>
        <w:ind w:left="4753" w:hanging="272"/>
      </w:pPr>
      <w:rPr>
        <w:rFonts w:hint="default"/>
        <w:lang w:val="en-US" w:eastAsia="en-US" w:bidi="ar-SA"/>
      </w:rPr>
    </w:lvl>
  </w:abstractNum>
  <w:abstractNum w:abstractNumId="3" w15:restartNumberingAfterBreak="0">
    <w:nsid w:val="165900FE"/>
    <w:multiLevelType w:val="multilevel"/>
    <w:tmpl w:val="5DA85F66"/>
    <w:lvl w:ilvl="0">
      <w:start w:val="6"/>
      <w:numFmt w:val="decimal"/>
      <w:lvlText w:val="%1."/>
      <w:lvlJc w:val="left"/>
      <w:pPr>
        <w:ind w:left="621" w:hanging="567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8"/>
        <w:szCs w:val="28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621" w:hanging="56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>
      <w:start w:val="1"/>
      <w:numFmt w:val="decimal"/>
      <w:lvlText w:val="%1.%2.%3."/>
      <w:lvlJc w:val="left"/>
      <w:pPr>
        <w:ind w:left="1187" w:hanging="567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100"/>
        <w:sz w:val="20"/>
        <w:szCs w:val="20"/>
        <w:lang w:val="en-US" w:eastAsia="en-US" w:bidi="ar-SA"/>
      </w:rPr>
    </w:lvl>
    <w:lvl w:ilvl="3">
      <w:numFmt w:val="bullet"/>
      <w:lvlText w:val="•"/>
      <w:lvlJc w:val="left"/>
      <w:pPr>
        <w:ind w:left="3040" w:hanging="56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970" w:hanging="56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900" w:hanging="56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830" w:hanging="56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60" w:hanging="56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690" w:hanging="567"/>
      </w:pPr>
      <w:rPr>
        <w:rFonts w:hint="default"/>
        <w:lang w:val="en-US" w:eastAsia="en-US" w:bidi="ar-SA"/>
      </w:rPr>
    </w:lvl>
  </w:abstractNum>
  <w:abstractNum w:abstractNumId="4" w15:restartNumberingAfterBreak="0">
    <w:nsid w:val="2167358D"/>
    <w:multiLevelType w:val="hybridMultilevel"/>
    <w:tmpl w:val="42A8AD98"/>
    <w:lvl w:ilvl="0" w:tplc="524A70FE">
      <w:start w:val="1"/>
      <w:numFmt w:val="lowerLetter"/>
      <w:lvlText w:val="%1."/>
      <w:lvlJc w:val="left"/>
      <w:pPr>
        <w:ind w:left="368" w:hanging="228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42A89CCA">
      <w:numFmt w:val="bullet"/>
      <w:lvlText w:val="•"/>
      <w:lvlJc w:val="left"/>
      <w:pPr>
        <w:ind w:left="908" w:hanging="228"/>
      </w:pPr>
      <w:rPr>
        <w:rFonts w:hint="default"/>
        <w:lang w:val="en-US" w:eastAsia="en-US" w:bidi="ar-SA"/>
      </w:rPr>
    </w:lvl>
    <w:lvl w:ilvl="2" w:tplc="65D2933A">
      <w:numFmt w:val="bullet"/>
      <w:lvlText w:val="•"/>
      <w:lvlJc w:val="left"/>
      <w:pPr>
        <w:ind w:left="1456" w:hanging="228"/>
      </w:pPr>
      <w:rPr>
        <w:rFonts w:hint="default"/>
        <w:lang w:val="en-US" w:eastAsia="en-US" w:bidi="ar-SA"/>
      </w:rPr>
    </w:lvl>
    <w:lvl w:ilvl="3" w:tplc="862E1572">
      <w:numFmt w:val="bullet"/>
      <w:lvlText w:val="•"/>
      <w:lvlJc w:val="left"/>
      <w:pPr>
        <w:ind w:left="2004" w:hanging="228"/>
      </w:pPr>
      <w:rPr>
        <w:rFonts w:hint="default"/>
        <w:lang w:val="en-US" w:eastAsia="en-US" w:bidi="ar-SA"/>
      </w:rPr>
    </w:lvl>
    <w:lvl w:ilvl="4" w:tplc="3794AC70">
      <w:numFmt w:val="bullet"/>
      <w:lvlText w:val="•"/>
      <w:lvlJc w:val="left"/>
      <w:pPr>
        <w:ind w:left="2552" w:hanging="228"/>
      </w:pPr>
      <w:rPr>
        <w:rFonts w:hint="default"/>
        <w:lang w:val="en-US" w:eastAsia="en-US" w:bidi="ar-SA"/>
      </w:rPr>
    </w:lvl>
    <w:lvl w:ilvl="5" w:tplc="C7DE4038">
      <w:numFmt w:val="bullet"/>
      <w:lvlText w:val="•"/>
      <w:lvlJc w:val="left"/>
      <w:pPr>
        <w:ind w:left="3101" w:hanging="228"/>
      </w:pPr>
      <w:rPr>
        <w:rFonts w:hint="default"/>
        <w:lang w:val="en-US" w:eastAsia="en-US" w:bidi="ar-SA"/>
      </w:rPr>
    </w:lvl>
    <w:lvl w:ilvl="6" w:tplc="FC0CDD6C">
      <w:numFmt w:val="bullet"/>
      <w:lvlText w:val="•"/>
      <w:lvlJc w:val="left"/>
      <w:pPr>
        <w:ind w:left="3649" w:hanging="228"/>
      </w:pPr>
      <w:rPr>
        <w:rFonts w:hint="default"/>
        <w:lang w:val="en-US" w:eastAsia="en-US" w:bidi="ar-SA"/>
      </w:rPr>
    </w:lvl>
    <w:lvl w:ilvl="7" w:tplc="146CC0E8">
      <w:numFmt w:val="bullet"/>
      <w:lvlText w:val="•"/>
      <w:lvlJc w:val="left"/>
      <w:pPr>
        <w:ind w:left="4197" w:hanging="228"/>
      </w:pPr>
      <w:rPr>
        <w:rFonts w:hint="default"/>
        <w:lang w:val="en-US" w:eastAsia="en-US" w:bidi="ar-SA"/>
      </w:rPr>
    </w:lvl>
    <w:lvl w:ilvl="8" w:tplc="0742CFB2">
      <w:numFmt w:val="bullet"/>
      <w:lvlText w:val="•"/>
      <w:lvlJc w:val="left"/>
      <w:pPr>
        <w:ind w:left="4745" w:hanging="228"/>
      </w:pPr>
      <w:rPr>
        <w:rFonts w:hint="default"/>
        <w:lang w:val="en-US" w:eastAsia="en-US" w:bidi="ar-SA"/>
      </w:rPr>
    </w:lvl>
  </w:abstractNum>
  <w:abstractNum w:abstractNumId="5" w15:restartNumberingAfterBreak="0">
    <w:nsid w:val="2A344A38"/>
    <w:multiLevelType w:val="hybridMultilevel"/>
    <w:tmpl w:val="B5761AD0"/>
    <w:lvl w:ilvl="0" w:tplc="E2C40876">
      <w:numFmt w:val="bullet"/>
      <w:lvlText w:val=""/>
      <w:lvlJc w:val="left"/>
      <w:pPr>
        <w:ind w:left="357" w:hanging="2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E0C6C712">
      <w:numFmt w:val="bullet"/>
      <w:lvlText w:val=""/>
      <w:lvlJc w:val="left"/>
      <w:pPr>
        <w:ind w:left="1425" w:hanging="35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B7BC1A36">
      <w:numFmt w:val="bullet"/>
      <w:lvlText w:val="•"/>
      <w:lvlJc w:val="left"/>
      <w:pPr>
        <w:ind w:left="2364" w:hanging="356"/>
      </w:pPr>
      <w:rPr>
        <w:rFonts w:hint="default"/>
        <w:lang w:val="en-US" w:eastAsia="en-US" w:bidi="ar-SA"/>
      </w:rPr>
    </w:lvl>
    <w:lvl w:ilvl="3" w:tplc="C89ECFC8">
      <w:numFmt w:val="bullet"/>
      <w:lvlText w:val="•"/>
      <w:lvlJc w:val="left"/>
      <w:pPr>
        <w:ind w:left="3309" w:hanging="356"/>
      </w:pPr>
      <w:rPr>
        <w:rFonts w:hint="default"/>
        <w:lang w:val="en-US" w:eastAsia="en-US" w:bidi="ar-SA"/>
      </w:rPr>
    </w:lvl>
    <w:lvl w:ilvl="4" w:tplc="A830CBEE">
      <w:numFmt w:val="bullet"/>
      <w:lvlText w:val="•"/>
      <w:lvlJc w:val="left"/>
      <w:pPr>
        <w:ind w:left="4254" w:hanging="356"/>
      </w:pPr>
      <w:rPr>
        <w:rFonts w:hint="default"/>
        <w:lang w:val="en-US" w:eastAsia="en-US" w:bidi="ar-SA"/>
      </w:rPr>
    </w:lvl>
    <w:lvl w:ilvl="5" w:tplc="FA98215C">
      <w:numFmt w:val="bullet"/>
      <w:lvlText w:val="•"/>
      <w:lvlJc w:val="left"/>
      <w:pPr>
        <w:ind w:left="5198" w:hanging="356"/>
      </w:pPr>
      <w:rPr>
        <w:rFonts w:hint="default"/>
        <w:lang w:val="en-US" w:eastAsia="en-US" w:bidi="ar-SA"/>
      </w:rPr>
    </w:lvl>
    <w:lvl w:ilvl="6" w:tplc="33C0AE78">
      <w:numFmt w:val="bullet"/>
      <w:lvlText w:val="•"/>
      <w:lvlJc w:val="left"/>
      <w:pPr>
        <w:ind w:left="6143" w:hanging="356"/>
      </w:pPr>
      <w:rPr>
        <w:rFonts w:hint="default"/>
        <w:lang w:val="en-US" w:eastAsia="en-US" w:bidi="ar-SA"/>
      </w:rPr>
    </w:lvl>
    <w:lvl w:ilvl="7" w:tplc="E0302AEA">
      <w:numFmt w:val="bullet"/>
      <w:lvlText w:val="•"/>
      <w:lvlJc w:val="left"/>
      <w:pPr>
        <w:ind w:left="7088" w:hanging="356"/>
      </w:pPr>
      <w:rPr>
        <w:rFonts w:hint="default"/>
        <w:lang w:val="en-US" w:eastAsia="en-US" w:bidi="ar-SA"/>
      </w:rPr>
    </w:lvl>
    <w:lvl w:ilvl="8" w:tplc="DD9C4D34">
      <w:numFmt w:val="bullet"/>
      <w:lvlText w:val="•"/>
      <w:lvlJc w:val="left"/>
      <w:pPr>
        <w:ind w:left="8032" w:hanging="356"/>
      </w:pPr>
      <w:rPr>
        <w:rFonts w:hint="default"/>
        <w:lang w:val="en-US" w:eastAsia="en-US" w:bidi="ar-SA"/>
      </w:rPr>
    </w:lvl>
  </w:abstractNum>
  <w:abstractNum w:abstractNumId="6" w15:restartNumberingAfterBreak="0">
    <w:nsid w:val="2FA92DCA"/>
    <w:multiLevelType w:val="hybridMultilevel"/>
    <w:tmpl w:val="B01CB71C"/>
    <w:lvl w:ilvl="0" w:tplc="586EC676">
      <w:start w:val="1"/>
      <w:numFmt w:val="lowerLetter"/>
      <w:lvlText w:val="%1."/>
      <w:lvlJc w:val="left"/>
      <w:pPr>
        <w:ind w:left="403" w:hanging="272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12209B00">
      <w:numFmt w:val="bullet"/>
      <w:lvlText w:val="•"/>
      <w:lvlJc w:val="left"/>
      <w:pPr>
        <w:ind w:left="915" w:hanging="272"/>
      </w:pPr>
      <w:rPr>
        <w:rFonts w:hint="default"/>
        <w:lang w:val="en-US" w:eastAsia="en-US" w:bidi="ar-SA"/>
      </w:rPr>
    </w:lvl>
    <w:lvl w:ilvl="2" w:tplc="CDD4DFF8">
      <w:numFmt w:val="bullet"/>
      <w:lvlText w:val="•"/>
      <w:lvlJc w:val="left"/>
      <w:pPr>
        <w:ind w:left="1431" w:hanging="272"/>
      </w:pPr>
      <w:rPr>
        <w:rFonts w:hint="default"/>
        <w:lang w:val="en-US" w:eastAsia="en-US" w:bidi="ar-SA"/>
      </w:rPr>
    </w:lvl>
    <w:lvl w:ilvl="3" w:tplc="C4B6276C">
      <w:numFmt w:val="bullet"/>
      <w:lvlText w:val="•"/>
      <w:lvlJc w:val="left"/>
      <w:pPr>
        <w:ind w:left="1947" w:hanging="272"/>
      </w:pPr>
      <w:rPr>
        <w:rFonts w:hint="default"/>
        <w:lang w:val="en-US" w:eastAsia="en-US" w:bidi="ar-SA"/>
      </w:rPr>
    </w:lvl>
    <w:lvl w:ilvl="4" w:tplc="9E663678">
      <w:numFmt w:val="bullet"/>
      <w:lvlText w:val="•"/>
      <w:lvlJc w:val="left"/>
      <w:pPr>
        <w:ind w:left="2462" w:hanging="272"/>
      </w:pPr>
      <w:rPr>
        <w:rFonts w:hint="default"/>
        <w:lang w:val="en-US" w:eastAsia="en-US" w:bidi="ar-SA"/>
      </w:rPr>
    </w:lvl>
    <w:lvl w:ilvl="5" w:tplc="FF08635C">
      <w:numFmt w:val="bullet"/>
      <w:lvlText w:val="•"/>
      <w:lvlJc w:val="left"/>
      <w:pPr>
        <w:ind w:left="2978" w:hanging="272"/>
      </w:pPr>
      <w:rPr>
        <w:rFonts w:hint="default"/>
        <w:lang w:val="en-US" w:eastAsia="en-US" w:bidi="ar-SA"/>
      </w:rPr>
    </w:lvl>
    <w:lvl w:ilvl="6" w:tplc="53E60736">
      <w:numFmt w:val="bullet"/>
      <w:lvlText w:val="•"/>
      <w:lvlJc w:val="left"/>
      <w:pPr>
        <w:ind w:left="3494" w:hanging="272"/>
      </w:pPr>
      <w:rPr>
        <w:rFonts w:hint="default"/>
        <w:lang w:val="en-US" w:eastAsia="en-US" w:bidi="ar-SA"/>
      </w:rPr>
    </w:lvl>
    <w:lvl w:ilvl="7" w:tplc="F5D47C04">
      <w:numFmt w:val="bullet"/>
      <w:lvlText w:val="•"/>
      <w:lvlJc w:val="left"/>
      <w:pPr>
        <w:ind w:left="4009" w:hanging="272"/>
      </w:pPr>
      <w:rPr>
        <w:rFonts w:hint="default"/>
        <w:lang w:val="en-US" w:eastAsia="en-US" w:bidi="ar-SA"/>
      </w:rPr>
    </w:lvl>
    <w:lvl w:ilvl="8" w:tplc="49084E58">
      <w:numFmt w:val="bullet"/>
      <w:lvlText w:val="•"/>
      <w:lvlJc w:val="left"/>
      <w:pPr>
        <w:ind w:left="4525" w:hanging="272"/>
      </w:pPr>
      <w:rPr>
        <w:rFonts w:hint="default"/>
        <w:lang w:val="en-US" w:eastAsia="en-US" w:bidi="ar-SA"/>
      </w:rPr>
    </w:lvl>
  </w:abstractNum>
  <w:abstractNum w:abstractNumId="7" w15:restartNumberingAfterBreak="0">
    <w:nsid w:val="3D121F6D"/>
    <w:multiLevelType w:val="hybridMultilevel"/>
    <w:tmpl w:val="8182F55C"/>
    <w:lvl w:ilvl="0" w:tplc="79CAC39C">
      <w:start w:val="1"/>
      <w:numFmt w:val="decimal"/>
      <w:lvlText w:val="%1."/>
      <w:lvlJc w:val="left"/>
      <w:pPr>
        <w:ind w:left="719" w:hanging="44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E80A7282">
      <w:numFmt w:val="bullet"/>
      <w:lvlText w:val="•"/>
      <w:lvlJc w:val="left"/>
      <w:pPr>
        <w:ind w:left="1640" w:hanging="440"/>
      </w:pPr>
      <w:rPr>
        <w:rFonts w:hint="default"/>
        <w:lang w:val="en-US" w:eastAsia="en-US" w:bidi="ar-SA"/>
      </w:rPr>
    </w:lvl>
    <w:lvl w:ilvl="2" w:tplc="6AAA9B72">
      <w:numFmt w:val="bullet"/>
      <w:lvlText w:val="•"/>
      <w:lvlJc w:val="left"/>
      <w:pPr>
        <w:ind w:left="2560" w:hanging="440"/>
      </w:pPr>
      <w:rPr>
        <w:rFonts w:hint="default"/>
        <w:lang w:val="en-US" w:eastAsia="en-US" w:bidi="ar-SA"/>
      </w:rPr>
    </w:lvl>
    <w:lvl w:ilvl="3" w:tplc="FACC2018">
      <w:numFmt w:val="bullet"/>
      <w:lvlText w:val="•"/>
      <w:lvlJc w:val="left"/>
      <w:pPr>
        <w:ind w:left="3480" w:hanging="440"/>
      </w:pPr>
      <w:rPr>
        <w:rFonts w:hint="default"/>
        <w:lang w:val="en-US" w:eastAsia="en-US" w:bidi="ar-SA"/>
      </w:rPr>
    </w:lvl>
    <w:lvl w:ilvl="4" w:tplc="A35A30B6">
      <w:numFmt w:val="bullet"/>
      <w:lvlText w:val="•"/>
      <w:lvlJc w:val="left"/>
      <w:pPr>
        <w:ind w:left="4400" w:hanging="440"/>
      </w:pPr>
      <w:rPr>
        <w:rFonts w:hint="default"/>
        <w:lang w:val="en-US" w:eastAsia="en-US" w:bidi="ar-SA"/>
      </w:rPr>
    </w:lvl>
    <w:lvl w:ilvl="5" w:tplc="0CD48894">
      <w:numFmt w:val="bullet"/>
      <w:lvlText w:val="•"/>
      <w:lvlJc w:val="left"/>
      <w:pPr>
        <w:ind w:left="5321" w:hanging="440"/>
      </w:pPr>
      <w:rPr>
        <w:rFonts w:hint="default"/>
        <w:lang w:val="en-US" w:eastAsia="en-US" w:bidi="ar-SA"/>
      </w:rPr>
    </w:lvl>
    <w:lvl w:ilvl="6" w:tplc="146AAF6A">
      <w:numFmt w:val="bullet"/>
      <w:lvlText w:val="•"/>
      <w:lvlJc w:val="left"/>
      <w:pPr>
        <w:ind w:left="6241" w:hanging="440"/>
      </w:pPr>
      <w:rPr>
        <w:rFonts w:hint="default"/>
        <w:lang w:val="en-US" w:eastAsia="en-US" w:bidi="ar-SA"/>
      </w:rPr>
    </w:lvl>
    <w:lvl w:ilvl="7" w:tplc="2AC42816">
      <w:numFmt w:val="bullet"/>
      <w:lvlText w:val="•"/>
      <w:lvlJc w:val="left"/>
      <w:pPr>
        <w:ind w:left="7161" w:hanging="440"/>
      </w:pPr>
      <w:rPr>
        <w:rFonts w:hint="default"/>
        <w:lang w:val="en-US" w:eastAsia="en-US" w:bidi="ar-SA"/>
      </w:rPr>
    </w:lvl>
    <w:lvl w:ilvl="8" w:tplc="4350A98C">
      <w:numFmt w:val="bullet"/>
      <w:lvlText w:val="•"/>
      <w:lvlJc w:val="left"/>
      <w:pPr>
        <w:ind w:left="8081" w:hanging="440"/>
      </w:pPr>
      <w:rPr>
        <w:rFonts w:hint="default"/>
        <w:lang w:val="en-US" w:eastAsia="en-US" w:bidi="ar-SA"/>
      </w:rPr>
    </w:lvl>
  </w:abstractNum>
  <w:abstractNum w:abstractNumId="8" w15:restartNumberingAfterBreak="0">
    <w:nsid w:val="483B50F0"/>
    <w:multiLevelType w:val="multilevel"/>
    <w:tmpl w:val="B91ACC66"/>
    <w:lvl w:ilvl="0">
      <w:start w:val="1"/>
      <w:numFmt w:val="decimal"/>
      <w:lvlText w:val="%1."/>
      <w:lvlJc w:val="left"/>
      <w:pPr>
        <w:ind w:left="707" w:hanging="567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8"/>
        <w:szCs w:val="28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707" w:hanging="567"/>
      </w:pPr>
      <w:rPr>
        <w:rFonts w:hint="default"/>
        <w:spacing w:val="-1"/>
        <w:w w:val="100"/>
        <w:lang w:val="en-US" w:eastAsia="en-US" w:bidi="ar-SA"/>
      </w:rPr>
    </w:lvl>
    <w:lvl w:ilvl="2">
      <w:numFmt w:val="bullet"/>
      <w:lvlText w:val="•"/>
      <w:lvlJc w:val="left"/>
      <w:pPr>
        <w:ind w:left="2544" w:hanging="56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466" w:hanging="56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388" w:hanging="56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311" w:hanging="56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233" w:hanging="56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155" w:hanging="56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077" w:hanging="567"/>
      </w:pPr>
      <w:rPr>
        <w:rFonts w:hint="default"/>
        <w:lang w:val="en-US" w:eastAsia="en-US" w:bidi="ar-SA"/>
      </w:rPr>
    </w:lvl>
  </w:abstractNum>
  <w:abstractNum w:abstractNumId="9" w15:restartNumberingAfterBreak="0">
    <w:nsid w:val="4C244942"/>
    <w:multiLevelType w:val="hybridMultilevel"/>
    <w:tmpl w:val="5F50F772"/>
    <w:lvl w:ilvl="0" w:tplc="669CC42A">
      <w:start w:val="1"/>
      <w:numFmt w:val="lowerLetter"/>
      <w:lvlText w:val="%1."/>
      <w:lvlJc w:val="left"/>
      <w:pPr>
        <w:ind w:left="470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350EC532">
      <w:numFmt w:val="bullet"/>
      <w:lvlText w:val="•"/>
      <w:lvlJc w:val="left"/>
      <w:pPr>
        <w:ind w:left="989" w:hanging="360"/>
      </w:pPr>
      <w:rPr>
        <w:rFonts w:hint="default"/>
        <w:lang w:val="en-US" w:eastAsia="en-US" w:bidi="ar-SA"/>
      </w:rPr>
    </w:lvl>
    <w:lvl w:ilvl="2" w:tplc="C3FC4E00">
      <w:numFmt w:val="bullet"/>
      <w:lvlText w:val="•"/>
      <w:lvlJc w:val="left"/>
      <w:pPr>
        <w:ind w:left="1498" w:hanging="360"/>
      </w:pPr>
      <w:rPr>
        <w:rFonts w:hint="default"/>
        <w:lang w:val="en-US" w:eastAsia="en-US" w:bidi="ar-SA"/>
      </w:rPr>
    </w:lvl>
    <w:lvl w:ilvl="3" w:tplc="B44A2CCC">
      <w:numFmt w:val="bullet"/>
      <w:lvlText w:val="•"/>
      <w:lvlJc w:val="left"/>
      <w:pPr>
        <w:ind w:left="2008" w:hanging="360"/>
      </w:pPr>
      <w:rPr>
        <w:rFonts w:hint="default"/>
        <w:lang w:val="en-US" w:eastAsia="en-US" w:bidi="ar-SA"/>
      </w:rPr>
    </w:lvl>
    <w:lvl w:ilvl="4" w:tplc="E566267C">
      <w:numFmt w:val="bullet"/>
      <w:lvlText w:val="•"/>
      <w:lvlJc w:val="left"/>
      <w:pPr>
        <w:ind w:left="2517" w:hanging="360"/>
      </w:pPr>
      <w:rPr>
        <w:rFonts w:hint="default"/>
        <w:lang w:val="en-US" w:eastAsia="en-US" w:bidi="ar-SA"/>
      </w:rPr>
    </w:lvl>
    <w:lvl w:ilvl="5" w:tplc="D65AD562">
      <w:numFmt w:val="bullet"/>
      <w:lvlText w:val="•"/>
      <w:lvlJc w:val="left"/>
      <w:pPr>
        <w:ind w:left="3027" w:hanging="360"/>
      </w:pPr>
      <w:rPr>
        <w:rFonts w:hint="default"/>
        <w:lang w:val="en-US" w:eastAsia="en-US" w:bidi="ar-SA"/>
      </w:rPr>
    </w:lvl>
    <w:lvl w:ilvl="6" w:tplc="B25033B2">
      <w:numFmt w:val="bullet"/>
      <w:lvlText w:val="•"/>
      <w:lvlJc w:val="left"/>
      <w:pPr>
        <w:ind w:left="3536" w:hanging="360"/>
      </w:pPr>
      <w:rPr>
        <w:rFonts w:hint="default"/>
        <w:lang w:val="en-US" w:eastAsia="en-US" w:bidi="ar-SA"/>
      </w:rPr>
    </w:lvl>
    <w:lvl w:ilvl="7" w:tplc="A7A8457A">
      <w:numFmt w:val="bullet"/>
      <w:lvlText w:val="•"/>
      <w:lvlJc w:val="left"/>
      <w:pPr>
        <w:ind w:left="4045" w:hanging="360"/>
      </w:pPr>
      <w:rPr>
        <w:rFonts w:hint="default"/>
        <w:lang w:val="en-US" w:eastAsia="en-US" w:bidi="ar-SA"/>
      </w:rPr>
    </w:lvl>
    <w:lvl w:ilvl="8" w:tplc="CB7ABEC2">
      <w:numFmt w:val="bullet"/>
      <w:lvlText w:val="•"/>
      <w:lvlJc w:val="left"/>
      <w:pPr>
        <w:ind w:left="4555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52317687"/>
    <w:multiLevelType w:val="hybridMultilevel"/>
    <w:tmpl w:val="EE0277EA"/>
    <w:lvl w:ilvl="0" w:tplc="B64E84CA">
      <w:start w:val="1"/>
      <w:numFmt w:val="lowerLetter"/>
      <w:lvlText w:val="%1."/>
      <w:lvlJc w:val="left"/>
      <w:pPr>
        <w:ind w:left="469" w:hanging="377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B0C03054">
      <w:numFmt w:val="bullet"/>
      <w:lvlText w:val=""/>
      <w:lvlJc w:val="left"/>
      <w:pPr>
        <w:ind w:left="83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580C227E">
      <w:numFmt w:val="bullet"/>
      <w:lvlText w:val="•"/>
      <w:lvlJc w:val="left"/>
      <w:pPr>
        <w:ind w:left="1413" w:hanging="361"/>
      </w:pPr>
      <w:rPr>
        <w:rFonts w:hint="default"/>
        <w:lang w:val="en-US" w:eastAsia="en-US" w:bidi="ar-SA"/>
      </w:rPr>
    </w:lvl>
    <w:lvl w:ilvl="3" w:tplc="AADAECA4">
      <w:numFmt w:val="bullet"/>
      <w:lvlText w:val="•"/>
      <w:lvlJc w:val="left"/>
      <w:pPr>
        <w:ind w:left="1986" w:hanging="361"/>
      </w:pPr>
      <w:rPr>
        <w:rFonts w:hint="default"/>
        <w:lang w:val="en-US" w:eastAsia="en-US" w:bidi="ar-SA"/>
      </w:rPr>
    </w:lvl>
    <w:lvl w:ilvl="4" w:tplc="D49E5FCA">
      <w:numFmt w:val="bullet"/>
      <w:lvlText w:val="•"/>
      <w:lvlJc w:val="left"/>
      <w:pPr>
        <w:ind w:left="2560" w:hanging="361"/>
      </w:pPr>
      <w:rPr>
        <w:rFonts w:hint="default"/>
        <w:lang w:val="en-US" w:eastAsia="en-US" w:bidi="ar-SA"/>
      </w:rPr>
    </w:lvl>
    <w:lvl w:ilvl="5" w:tplc="47668944">
      <w:numFmt w:val="bullet"/>
      <w:lvlText w:val="•"/>
      <w:lvlJc w:val="left"/>
      <w:pPr>
        <w:ind w:left="3133" w:hanging="361"/>
      </w:pPr>
      <w:rPr>
        <w:rFonts w:hint="default"/>
        <w:lang w:val="en-US" w:eastAsia="en-US" w:bidi="ar-SA"/>
      </w:rPr>
    </w:lvl>
    <w:lvl w:ilvl="6" w:tplc="807C8DB6">
      <w:numFmt w:val="bullet"/>
      <w:lvlText w:val="•"/>
      <w:lvlJc w:val="left"/>
      <w:pPr>
        <w:ind w:left="3707" w:hanging="361"/>
      </w:pPr>
      <w:rPr>
        <w:rFonts w:hint="default"/>
        <w:lang w:val="en-US" w:eastAsia="en-US" w:bidi="ar-SA"/>
      </w:rPr>
    </w:lvl>
    <w:lvl w:ilvl="7" w:tplc="22B6E33A">
      <w:numFmt w:val="bullet"/>
      <w:lvlText w:val="•"/>
      <w:lvlJc w:val="left"/>
      <w:pPr>
        <w:ind w:left="4280" w:hanging="361"/>
      </w:pPr>
      <w:rPr>
        <w:rFonts w:hint="default"/>
        <w:lang w:val="en-US" w:eastAsia="en-US" w:bidi="ar-SA"/>
      </w:rPr>
    </w:lvl>
    <w:lvl w:ilvl="8" w:tplc="DA8245CC">
      <w:numFmt w:val="bullet"/>
      <w:lvlText w:val="•"/>
      <w:lvlJc w:val="left"/>
      <w:pPr>
        <w:ind w:left="4854" w:hanging="361"/>
      </w:pPr>
      <w:rPr>
        <w:rFonts w:hint="default"/>
        <w:lang w:val="en-US" w:eastAsia="en-US" w:bidi="ar-SA"/>
      </w:rPr>
    </w:lvl>
  </w:abstractNum>
  <w:abstractNum w:abstractNumId="11" w15:restartNumberingAfterBreak="0">
    <w:nsid w:val="58923263"/>
    <w:multiLevelType w:val="hybridMultilevel"/>
    <w:tmpl w:val="7722DDD6"/>
    <w:lvl w:ilvl="0" w:tplc="F064F158">
      <w:start w:val="1"/>
      <w:numFmt w:val="lowerLetter"/>
      <w:lvlText w:val="%1."/>
      <w:lvlJc w:val="left"/>
      <w:pPr>
        <w:ind w:left="470" w:hanging="378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6442B5C6">
      <w:numFmt w:val="bullet"/>
      <w:lvlText w:val="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DEE0D1C8">
      <w:numFmt w:val="bullet"/>
      <w:lvlText w:val="•"/>
      <w:lvlJc w:val="left"/>
      <w:pPr>
        <w:ind w:left="1366" w:hanging="360"/>
      </w:pPr>
      <w:rPr>
        <w:rFonts w:hint="default"/>
        <w:lang w:val="en-US" w:eastAsia="en-US" w:bidi="ar-SA"/>
      </w:rPr>
    </w:lvl>
    <w:lvl w:ilvl="3" w:tplc="83E0CF04">
      <w:numFmt w:val="bullet"/>
      <w:lvlText w:val="•"/>
      <w:lvlJc w:val="left"/>
      <w:pPr>
        <w:ind w:left="1892" w:hanging="360"/>
      </w:pPr>
      <w:rPr>
        <w:rFonts w:hint="default"/>
        <w:lang w:val="en-US" w:eastAsia="en-US" w:bidi="ar-SA"/>
      </w:rPr>
    </w:lvl>
    <w:lvl w:ilvl="4" w:tplc="74FA4042">
      <w:numFmt w:val="bullet"/>
      <w:lvlText w:val="•"/>
      <w:lvlJc w:val="left"/>
      <w:pPr>
        <w:ind w:left="2418" w:hanging="360"/>
      </w:pPr>
      <w:rPr>
        <w:rFonts w:hint="default"/>
        <w:lang w:val="en-US" w:eastAsia="en-US" w:bidi="ar-SA"/>
      </w:rPr>
    </w:lvl>
    <w:lvl w:ilvl="5" w:tplc="8E4EE81E">
      <w:numFmt w:val="bullet"/>
      <w:lvlText w:val="•"/>
      <w:lvlJc w:val="left"/>
      <w:pPr>
        <w:ind w:left="2944" w:hanging="360"/>
      </w:pPr>
      <w:rPr>
        <w:rFonts w:hint="default"/>
        <w:lang w:val="en-US" w:eastAsia="en-US" w:bidi="ar-SA"/>
      </w:rPr>
    </w:lvl>
    <w:lvl w:ilvl="6" w:tplc="5620934E">
      <w:numFmt w:val="bullet"/>
      <w:lvlText w:val="•"/>
      <w:lvlJc w:val="left"/>
      <w:pPr>
        <w:ind w:left="3470" w:hanging="360"/>
      </w:pPr>
      <w:rPr>
        <w:rFonts w:hint="default"/>
        <w:lang w:val="en-US" w:eastAsia="en-US" w:bidi="ar-SA"/>
      </w:rPr>
    </w:lvl>
    <w:lvl w:ilvl="7" w:tplc="79CE76A0">
      <w:numFmt w:val="bullet"/>
      <w:lvlText w:val="•"/>
      <w:lvlJc w:val="left"/>
      <w:pPr>
        <w:ind w:left="3996" w:hanging="360"/>
      </w:pPr>
      <w:rPr>
        <w:rFonts w:hint="default"/>
        <w:lang w:val="en-US" w:eastAsia="en-US" w:bidi="ar-SA"/>
      </w:rPr>
    </w:lvl>
    <w:lvl w:ilvl="8" w:tplc="76F8AE2C">
      <w:numFmt w:val="bullet"/>
      <w:lvlText w:val="•"/>
      <w:lvlJc w:val="left"/>
      <w:pPr>
        <w:ind w:left="4522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598F1EDC"/>
    <w:multiLevelType w:val="hybridMultilevel"/>
    <w:tmpl w:val="212284FE"/>
    <w:lvl w:ilvl="0" w:tplc="8B70DA84">
      <w:start w:val="1"/>
      <w:numFmt w:val="lowerLetter"/>
      <w:lvlText w:val="%1."/>
      <w:lvlJc w:val="left"/>
      <w:pPr>
        <w:ind w:left="468" w:hanging="358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8466C006">
      <w:numFmt w:val="bullet"/>
      <w:lvlText w:val="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3F2036EA">
      <w:numFmt w:val="bullet"/>
      <w:lvlText w:val="•"/>
      <w:lvlJc w:val="left"/>
      <w:pPr>
        <w:ind w:left="1366" w:hanging="360"/>
      </w:pPr>
      <w:rPr>
        <w:rFonts w:hint="default"/>
        <w:lang w:val="en-US" w:eastAsia="en-US" w:bidi="ar-SA"/>
      </w:rPr>
    </w:lvl>
    <w:lvl w:ilvl="3" w:tplc="260844F2">
      <w:numFmt w:val="bullet"/>
      <w:lvlText w:val="•"/>
      <w:lvlJc w:val="left"/>
      <w:pPr>
        <w:ind w:left="1892" w:hanging="360"/>
      </w:pPr>
      <w:rPr>
        <w:rFonts w:hint="default"/>
        <w:lang w:val="en-US" w:eastAsia="en-US" w:bidi="ar-SA"/>
      </w:rPr>
    </w:lvl>
    <w:lvl w:ilvl="4" w:tplc="4CF26212">
      <w:numFmt w:val="bullet"/>
      <w:lvlText w:val="•"/>
      <w:lvlJc w:val="left"/>
      <w:pPr>
        <w:ind w:left="2418" w:hanging="360"/>
      </w:pPr>
      <w:rPr>
        <w:rFonts w:hint="default"/>
        <w:lang w:val="en-US" w:eastAsia="en-US" w:bidi="ar-SA"/>
      </w:rPr>
    </w:lvl>
    <w:lvl w:ilvl="5" w:tplc="ADB6A808">
      <w:numFmt w:val="bullet"/>
      <w:lvlText w:val="•"/>
      <w:lvlJc w:val="left"/>
      <w:pPr>
        <w:ind w:left="2944" w:hanging="360"/>
      </w:pPr>
      <w:rPr>
        <w:rFonts w:hint="default"/>
        <w:lang w:val="en-US" w:eastAsia="en-US" w:bidi="ar-SA"/>
      </w:rPr>
    </w:lvl>
    <w:lvl w:ilvl="6" w:tplc="BADC1856">
      <w:numFmt w:val="bullet"/>
      <w:lvlText w:val="•"/>
      <w:lvlJc w:val="left"/>
      <w:pPr>
        <w:ind w:left="3470" w:hanging="360"/>
      </w:pPr>
      <w:rPr>
        <w:rFonts w:hint="default"/>
        <w:lang w:val="en-US" w:eastAsia="en-US" w:bidi="ar-SA"/>
      </w:rPr>
    </w:lvl>
    <w:lvl w:ilvl="7" w:tplc="DE306782">
      <w:numFmt w:val="bullet"/>
      <w:lvlText w:val="•"/>
      <w:lvlJc w:val="left"/>
      <w:pPr>
        <w:ind w:left="3996" w:hanging="360"/>
      </w:pPr>
      <w:rPr>
        <w:rFonts w:hint="default"/>
        <w:lang w:val="en-US" w:eastAsia="en-US" w:bidi="ar-SA"/>
      </w:rPr>
    </w:lvl>
    <w:lvl w:ilvl="8" w:tplc="76AAEF32">
      <w:numFmt w:val="bullet"/>
      <w:lvlText w:val="•"/>
      <w:lvlJc w:val="left"/>
      <w:pPr>
        <w:ind w:left="4522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5BE1100E"/>
    <w:multiLevelType w:val="hybridMultilevel"/>
    <w:tmpl w:val="549A0DE4"/>
    <w:lvl w:ilvl="0" w:tplc="62FE078A">
      <w:numFmt w:val="bullet"/>
      <w:lvlText w:val=""/>
      <w:lvlJc w:val="left"/>
      <w:pPr>
        <w:ind w:left="1274" w:hanging="5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6BE4F90">
      <w:numFmt w:val="bullet"/>
      <w:lvlText w:val="o"/>
      <w:lvlJc w:val="left"/>
      <w:pPr>
        <w:ind w:left="1842" w:hanging="569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BBAC55D0">
      <w:numFmt w:val="bullet"/>
      <w:lvlText w:val="•"/>
      <w:lvlJc w:val="left"/>
      <w:pPr>
        <w:ind w:left="2738" w:hanging="569"/>
      </w:pPr>
      <w:rPr>
        <w:rFonts w:hint="default"/>
        <w:lang w:val="en-US" w:eastAsia="en-US" w:bidi="ar-SA"/>
      </w:rPr>
    </w:lvl>
    <w:lvl w:ilvl="3" w:tplc="7D78C566">
      <w:numFmt w:val="bullet"/>
      <w:lvlText w:val="•"/>
      <w:lvlJc w:val="left"/>
      <w:pPr>
        <w:ind w:left="3636" w:hanging="569"/>
      </w:pPr>
      <w:rPr>
        <w:rFonts w:hint="default"/>
        <w:lang w:val="en-US" w:eastAsia="en-US" w:bidi="ar-SA"/>
      </w:rPr>
    </w:lvl>
    <w:lvl w:ilvl="4" w:tplc="503EF0F4">
      <w:numFmt w:val="bullet"/>
      <w:lvlText w:val="•"/>
      <w:lvlJc w:val="left"/>
      <w:pPr>
        <w:ind w:left="4534" w:hanging="569"/>
      </w:pPr>
      <w:rPr>
        <w:rFonts w:hint="default"/>
        <w:lang w:val="en-US" w:eastAsia="en-US" w:bidi="ar-SA"/>
      </w:rPr>
    </w:lvl>
    <w:lvl w:ilvl="5" w:tplc="71F68F38">
      <w:numFmt w:val="bullet"/>
      <w:lvlText w:val="•"/>
      <w:lvlJc w:val="left"/>
      <w:pPr>
        <w:ind w:left="5432" w:hanging="569"/>
      </w:pPr>
      <w:rPr>
        <w:rFonts w:hint="default"/>
        <w:lang w:val="en-US" w:eastAsia="en-US" w:bidi="ar-SA"/>
      </w:rPr>
    </w:lvl>
    <w:lvl w:ilvl="6" w:tplc="D822111A">
      <w:numFmt w:val="bullet"/>
      <w:lvlText w:val="•"/>
      <w:lvlJc w:val="left"/>
      <w:pPr>
        <w:ind w:left="6330" w:hanging="569"/>
      </w:pPr>
      <w:rPr>
        <w:rFonts w:hint="default"/>
        <w:lang w:val="en-US" w:eastAsia="en-US" w:bidi="ar-SA"/>
      </w:rPr>
    </w:lvl>
    <w:lvl w:ilvl="7" w:tplc="85685EC4">
      <w:numFmt w:val="bullet"/>
      <w:lvlText w:val="•"/>
      <w:lvlJc w:val="left"/>
      <w:pPr>
        <w:ind w:left="7228" w:hanging="569"/>
      </w:pPr>
      <w:rPr>
        <w:rFonts w:hint="default"/>
        <w:lang w:val="en-US" w:eastAsia="en-US" w:bidi="ar-SA"/>
      </w:rPr>
    </w:lvl>
    <w:lvl w:ilvl="8" w:tplc="EB6A048A">
      <w:numFmt w:val="bullet"/>
      <w:lvlText w:val="•"/>
      <w:lvlJc w:val="left"/>
      <w:pPr>
        <w:ind w:left="8126" w:hanging="569"/>
      </w:pPr>
      <w:rPr>
        <w:rFonts w:hint="default"/>
        <w:lang w:val="en-US" w:eastAsia="en-US" w:bidi="ar-SA"/>
      </w:rPr>
    </w:lvl>
  </w:abstractNum>
  <w:abstractNum w:abstractNumId="14" w15:restartNumberingAfterBreak="0">
    <w:nsid w:val="60655D56"/>
    <w:multiLevelType w:val="hybridMultilevel"/>
    <w:tmpl w:val="F86AA5DC"/>
    <w:lvl w:ilvl="0" w:tplc="59EAD986">
      <w:start w:val="1"/>
      <w:numFmt w:val="lowerLetter"/>
      <w:lvlText w:val="%1."/>
      <w:lvlJc w:val="left"/>
      <w:pPr>
        <w:ind w:left="469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8D5EF648">
      <w:numFmt w:val="bullet"/>
      <w:lvlText w:val="•"/>
      <w:lvlJc w:val="left"/>
      <w:pPr>
        <w:ind w:left="1014" w:hanging="360"/>
      </w:pPr>
      <w:rPr>
        <w:rFonts w:hint="default"/>
        <w:lang w:val="en-US" w:eastAsia="en-US" w:bidi="ar-SA"/>
      </w:rPr>
    </w:lvl>
    <w:lvl w:ilvl="2" w:tplc="AD96E020">
      <w:numFmt w:val="bullet"/>
      <w:lvlText w:val="•"/>
      <w:lvlJc w:val="left"/>
      <w:pPr>
        <w:ind w:left="1568" w:hanging="360"/>
      </w:pPr>
      <w:rPr>
        <w:rFonts w:hint="default"/>
        <w:lang w:val="en-US" w:eastAsia="en-US" w:bidi="ar-SA"/>
      </w:rPr>
    </w:lvl>
    <w:lvl w:ilvl="3" w:tplc="D7823310">
      <w:numFmt w:val="bullet"/>
      <w:lvlText w:val="•"/>
      <w:lvlJc w:val="left"/>
      <w:pPr>
        <w:ind w:left="2122" w:hanging="360"/>
      </w:pPr>
      <w:rPr>
        <w:rFonts w:hint="default"/>
        <w:lang w:val="en-US" w:eastAsia="en-US" w:bidi="ar-SA"/>
      </w:rPr>
    </w:lvl>
    <w:lvl w:ilvl="4" w:tplc="3B9C634C">
      <w:numFmt w:val="bullet"/>
      <w:lvlText w:val="•"/>
      <w:lvlJc w:val="left"/>
      <w:pPr>
        <w:ind w:left="2676" w:hanging="360"/>
      </w:pPr>
      <w:rPr>
        <w:rFonts w:hint="default"/>
        <w:lang w:val="en-US" w:eastAsia="en-US" w:bidi="ar-SA"/>
      </w:rPr>
    </w:lvl>
    <w:lvl w:ilvl="5" w:tplc="E7FC753A">
      <w:numFmt w:val="bullet"/>
      <w:lvlText w:val="•"/>
      <w:lvlJc w:val="left"/>
      <w:pPr>
        <w:ind w:left="3230" w:hanging="360"/>
      </w:pPr>
      <w:rPr>
        <w:rFonts w:hint="default"/>
        <w:lang w:val="en-US" w:eastAsia="en-US" w:bidi="ar-SA"/>
      </w:rPr>
    </w:lvl>
    <w:lvl w:ilvl="6" w:tplc="8FD0BA70">
      <w:numFmt w:val="bullet"/>
      <w:lvlText w:val="•"/>
      <w:lvlJc w:val="left"/>
      <w:pPr>
        <w:ind w:left="3784" w:hanging="360"/>
      </w:pPr>
      <w:rPr>
        <w:rFonts w:hint="default"/>
        <w:lang w:val="en-US" w:eastAsia="en-US" w:bidi="ar-SA"/>
      </w:rPr>
    </w:lvl>
    <w:lvl w:ilvl="7" w:tplc="0D4EE428">
      <w:numFmt w:val="bullet"/>
      <w:lvlText w:val="•"/>
      <w:lvlJc w:val="left"/>
      <w:pPr>
        <w:ind w:left="4338" w:hanging="360"/>
      </w:pPr>
      <w:rPr>
        <w:rFonts w:hint="default"/>
        <w:lang w:val="en-US" w:eastAsia="en-US" w:bidi="ar-SA"/>
      </w:rPr>
    </w:lvl>
    <w:lvl w:ilvl="8" w:tplc="4DF4EBBE">
      <w:numFmt w:val="bullet"/>
      <w:lvlText w:val="•"/>
      <w:lvlJc w:val="left"/>
      <w:pPr>
        <w:ind w:left="4892" w:hanging="360"/>
      </w:pPr>
      <w:rPr>
        <w:rFonts w:hint="default"/>
        <w:lang w:val="en-US" w:eastAsia="en-US" w:bidi="ar-SA"/>
      </w:rPr>
    </w:lvl>
  </w:abstractNum>
  <w:abstractNum w:abstractNumId="15" w15:restartNumberingAfterBreak="0">
    <w:nsid w:val="65BF0AF3"/>
    <w:multiLevelType w:val="hybridMultilevel"/>
    <w:tmpl w:val="8326AB3A"/>
    <w:lvl w:ilvl="0" w:tplc="550E6B04">
      <w:start w:val="1"/>
      <w:numFmt w:val="lowerLetter"/>
      <w:lvlText w:val="%1."/>
      <w:lvlJc w:val="left"/>
      <w:pPr>
        <w:ind w:left="404" w:hanging="272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FE50DEB8">
      <w:numFmt w:val="bullet"/>
      <w:lvlText w:val="•"/>
      <w:lvlJc w:val="left"/>
      <w:pPr>
        <w:ind w:left="944" w:hanging="272"/>
      </w:pPr>
      <w:rPr>
        <w:rFonts w:hint="default"/>
        <w:lang w:val="en-US" w:eastAsia="en-US" w:bidi="ar-SA"/>
      </w:rPr>
    </w:lvl>
    <w:lvl w:ilvl="2" w:tplc="E3527F9A">
      <w:numFmt w:val="bullet"/>
      <w:lvlText w:val="•"/>
      <w:lvlJc w:val="left"/>
      <w:pPr>
        <w:ind w:left="1488" w:hanging="272"/>
      </w:pPr>
      <w:rPr>
        <w:rFonts w:hint="default"/>
        <w:lang w:val="en-US" w:eastAsia="en-US" w:bidi="ar-SA"/>
      </w:rPr>
    </w:lvl>
    <w:lvl w:ilvl="3" w:tplc="9BF47E86">
      <w:numFmt w:val="bullet"/>
      <w:lvlText w:val="•"/>
      <w:lvlJc w:val="left"/>
      <w:pPr>
        <w:ind w:left="2032" w:hanging="272"/>
      </w:pPr>
      <w:rPr>
        <w:rFonts w:hint="default"/>
        <w:lang w:val="en-US" w:eastAsia="en-US" w:bidi="ar-SA"/>
      </w:rPr>
    </w:lvl>
    <w:lvl w:ilvl="4" w:tplc="54469150">
      <w:numFmt w:val="bullet"/>
      <w:lvlText w:val="•"/>
      <w:lvlJc w:val="left"/>
      <w:pPr>
        <w:ind w:left="2576" w:hanging="272"/>
      </w:pPr>
      <w:rPr>
        <w:rFonts w:hint="default"/>
        <w:lang w:val="en-US" w:eastAsia="en-US" w:bidi="ar-SA"/>
      </w:rPr>
    </w:lvl>
    <w:lvl w:ilvl="5" w:tplc="2A8CA6D8">
      <w:numFmt w:val="bullet"/>
      <w:lvlText w:val="•"/>
      <w:lvlJc w:val="left"/>
      <w:pPr>
        <w:ind w:left="3121" w:hanging="272"/>
      </w:pPr>
      <w:rPr>
        <w:rFonts w:hint="default"/>
        <w:lang w:val="en-US" w:eastAsia="en-US" w:bidi="ar-SA"/>
      </w:rPr>
    </w:lvl>
    <w:lvl w:ilvl="6" w:tplc="42065040">
      <w:numFmt w:val="bullet"/>
      <w:lvlText w:val="•"/>
      <w:lvlJc w:val="left"/>
      <w:pPr>
        <w:ind w:left="3665" w:hanging="272"/>
      </w:pPr>
      <w:rPr>
        <w:rFonts w:hint="default"/>
        <w:lang w:val="en-US" w:eastAsia="en-US" w:bidi="ar-SA"/>
      </w:rPr>
    </w:lvl>
    <w:lvl w:ilvl="7" w:tplc="1E68E2E8">
      <w:numFmt w:val="bullet"/>
      <w:lvlText w:val="•"/>
      <w:lvlJc w:val="left"/>
      <w:pPr>
        <w:ind w:left="4209" w:hanging="272"/>
      </w:pPr>
      <w:rPr>
        <w:rFonts w:hint="default"/>
        <w:lang w:val="en-US" w:eastAsia="en-US" w:bidi="ar-SA"/>
      </w:rPr>
    </w:lvl>
    <w:lvl w:ilvl="8" w:tplc="92BA817C">
      <w:numFmt w:val="bullet"/>
      <w:lvlText w:val="•"/>
      <w:lvlJc w:val="left"/>
      <w:pPr>
        <w:ind w:left="4753" w:hanging="272"/>
      </w:pPr>
      <w:rPr>
        <w:rFonts w:hint="default"/>
        <w:lang w:val="en-US" w:eastAsia="en-US" w:bidi="ar-SA"/>
      </w:rPr>
    </w:lvl>
  </w:abstractNum>
  <w:abstractNum w:abstractNumId="16" w15:restartNumberingAfterBreak="0">
    <w:nsid w:val="66244332"/>
    <w:multiLevelType w:val="hybridMultilevel"/>
    <w:tmpl w:val="FB5C9640"/>
    <w:lvl w:ilvl="0" w:tplc="B784C6E6">
      <w:start w:val="7"/>
      <w:numFmt w:val="decimal"/>
      <w:lvlText w:val="%1."/>
      <w:lvlJc w:val="left"/>
      <w:pPr>
        <w:ind w:left="707" w:hanging="567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8"/>
        <w:szCs w:val="28"/>
        <w:lang w:val="en-US" w:eastAsia="en-US" w:bidi="ar-SA"/>
      </w:rPr>
    </w:lvl>
    <w:lvl w:ilvl="1" w:tplc="0B647702">
      <w:numFmt w:val="bullet"/>
      <w:lvlText w:val=""/>
      <w:lvlJc w:val="left"/>
      <w:pPr>
        <w:ind w:left="357" w:hanging="2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ECD2C7B4">
      <w:numFmt w:val="bullet"/>
      <w:lvlText w:val=""/>
      <w:lvlJc w:val="left"/>
      <w:pPr>
        <w:ind w:left="1425" w:hanging="35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3" w:tplc="D2DA9B80">
      <w:numFmt w:val="bullet"/>
      <w:lvlText w:val="•"/>
      <w:lvlJc w:val="left"/>
      <w:pPr>
        <w:ind w:left="2482" w:hanging="356"/>
      </w:pPr>
      <w:rPr>
        <w:rFonts w:hint="default"/>
        <w:lang w:val="en-US" w:eastAsia="en-US" w:bidi="ar-SA"/>
      </w:rPr>
    </w:lvl>
    <w:lvl w:ilvl="4" w:tplc="06960EA4">
      <w:numFmt w:val="bullet"/>
      <w:lvlText w:val="•"/>
      <w:lvlJc w:val="left"/>
      <w:pPr>
        <w:ind w:left="3545" w:hanging="356"/>
      </w:pPr>
      <w:rPr>
        <w:rFonts w:hint="default"/>
        <w:lang w:val="en-US" w:eastAsia="en-US" w:bidi="ar-SA"/>
      </w:rPr>
    </w:lvl>
    <w:lvl w:ilvl="5" w:tplc="19F66644">
      <w:numFmt w:val="bullet"/>
      <w:lvlText w:val="•"/>
      <w:lvlJc w:val="left"/>
      <w:pPr>
        <w:ind w:left="4608" w:hanging="356"/>
      </w:pPr>
      <w:rPr>
        <w:rFonts w:hint="default"/>
        <w:lang w:val="en-US" w:eastAsia="en-US" w:bidi="ar-SA"/>
      </w:rPr>
    </w:lvl>
    <w:lvl w:ilvl="6" w:tplc="B8E22D56">
      <w:numFmt w:val="bullet"/>
      <w:lvlText w:val="•"/>
      <w:lvlJc w:val="left"/>
      <w:pPr>
        <w:ind w:left="5671" w:hanging="356"/>
      </w:pPr>
      <w:rPr>
        <w:rFonts w:hint="default"/>
        <w:lang w:val="en-US" w:eastAsia="en-US" w:bidi="ar-SA"/>
      </w:rPr>
    </w:lvl>
    <w:lvl w:ilvl="7" w:tplc="ADFE8108">
      <w:numFmt w:val="bullet"/>
      <w:lvlText w:val="•"/>
      <w:lvlJc w:val="left"/>
      <w:pPr>
        <w:ind w:left="6734" w:hanging="356"/>
      </w:pPr>
      <w:rPr>
        <w:rFonts w:hint="default"/>
        <w:lang w:val="en-US" w:eastAsia="en-US" w:bidi="ar-SA"/>
      </w:rPr>
    </w:lvl>
    <w:lvl w:ilvl="8" w:tplc="A16E7AFE">
      <w:numFmt w:val="bullet"/>
      <w:lvlText w:val="•"/>
      <w:lvlJc w:val="left"/>
      <w:pPr>
        <w:ind w:left="7796" w:hanging="356"/>
      </w:pPr>
      <w:rPr>
        <w:rFonts w:hint="default"/>
        <w:lang w:val="en-US" w:eastAsia="en-US" w:bidi="ar-SA"/>
      </w:rPr>
    </w:lvl>
  </w:abstractNum>
  <w:abstractNum w:abstractNumId="17" w15:restartNumberingAfterBreak="0">
    <w:nsid w:val="70315439"/>
    <w:multiLevelType w:val="hybridMultilevel"/>
    <w:tmpl w:val="D1F64694"/>
    <w:lvl w:ilvl="0" w:tplc="E8FEE57E">
      <w:start w:val="1"/>
      <w:numFmt w:val="lowerLetter"/>
      <w:lvlText w:val="%1."/>
      <w:lvlJc w:val="left"/>
      <w:pPr>
        <w:ind w:left="469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92486B20">
      <w:numFmt w:val="bullet"/>
      <w:lvlText w:val=""/>
      <w:lvlJc w:val="left"/>
      <w:pPr>
        <w:ind w:left="904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2C10D572">
      <w:numFmt w:val="bullet"/>
      <w:lvlText w:val="•"/>
      <w:lvlJc w:val="left"/>
      <w:pPr>
        <w:ind w:left="1466" w:hanging="361"/>
      </w:pPr>
      <w:rPr>
        <w:rFonts w:hint="default"/>
        <w:lang w:val="en-US" w:eastAsia="en-US" w:bidi="ar-SA"/>
      </w:rPr>
    </w:lvl>
    <w:lvl w:ilvl="3" w:tplc="25CAFB7C">
      <w:numFmt w:val="bullet"/>
      <w:lvlText w:val="•"/>
      <w:lvlJc w:val="left"/>
      <w:pPr>
        <w:ind w:left="2033" w:hanging="361"/>
      </w:pPr>
      <w:rPr>
        <w:rFonts w:hint="default"/>
        <w:lang w:val="en-US" w:eastAsia="en-US" w:bidi="ar-SA"/>
      </w:rPr>
    </w:lvl>
    <w:lvl w:ilvl="4" w:tplc="6F244044">
      <w:numFmt w:val="bullet"/>
      <w:lvlText w:val="•"/>
      <w:lvlJc w:val="left"/>
      <w:pPr>
        <w:ind w:left="2600" w:hanging="361"/>
      </w:pPr>
      <w:rPr>
        <w:rFonts w:hint="default"/>
        <w:lang w:val="en-US" w:eastAsia="en-US" w:bidi="ar-SA"/>
      </w:rPr>
    </w:lvl>
    <w:lvl w:ilvl="5" w:tplc="D5C0AB66">
      <w:numFmt w:val="bullet"/>
      <w:lvlText w:val="•"/>
      <w:lvlJc w:val="left"/>
      <w:pPr>
        <w:ind w:left="3167" w:hanging="361"/>
      </w:pPr>
      <w:rPr>
        <w:rFonts w:hint="default"/>
        <w:lang w:val="en-US" w:eastAsia="en-US" w:bidi="ar-SA"/>
      </w:rPr>
    </w:lvl>
    <w:lvl w:ilvl="6" w:tplc="0E8C549C">
      <w:numFmt w:val="bullet"/>
      <w:lvlText w:val="•"/>
      <w:lvlJc w:val="left"/>
      <w:pPr>
        <w:ind w:left="3733" w:hanging="361"/>
      </w:pPr>
      <w:rPr>
        <w:rFonts w:hint="default"/>
        <w:lang w:val="en-US" w:eastAsia="en-US" w:bidi="ar-SA"/>
      </w:rPr>
    </w:lvl>
    <w:lvl w:ilvl="7" w:tplc="5ED478CE">
      <w:numFmt w:val="bullet"/>
      <w:lvlText w:val="•"/>
      <w:lvlJc w:val="left"/>
      <w:pPr>
        <w:ind w:left="4300" w:hanging="361"/>
      </w:pPr>
      <w:rPr>
        <w:rFonts w:hint="default"/>
        <w:lang w:val="en-US" w:eastAsia="en-US" w:bidi="ar-SA"/>
      </w:rPr>
    </w:lvl>
    <w:lvl w:ilvl="8" w:tplc="F9444AFE">
      <w:numFmt w:val="bullet"/>
      <w:lvlText w:val="•"/>
      <w:lvlJc w:val="left"/>
      <w:pPr>
        <w:ind w:left="4867" w:hanging="361"/>
      </w:pPr>
      <w:rPr>
        <w:rFonts w:hint="default"/>
        <w:lang w:val="en-US" w:eastAsia="en-US" w:bidi="ar-SA"/>
      </w:rPr>
    </w:lvl>
  </w:abstractNum>
  <w:num w:numId="1" w16cid:durableId="884025636">
    <w:abstractNumId w:val="16"/>
  </w:num>
  <w:num w:numId="2" w16cid:durableId="902109027">
    <w:abstractNumId w:val="13"/>
  </w:num>
  <w:num w:numId="3" w16cid:durableId="1028989249">
    <w:abstractNumId w:val="3"/>
  </w:num>
  <w:num w:numId="4" w16cid:durableId="1409383494">
    <w:abstractNumId w:val="1"/>
  </w:num>
  <w:num w:numId="5" w16cid:durableId="1533957423">
    <w:abstractNumId w:val="14"/>
  </w:num>
  <w:num w:numId="6" w16cid:durableId="1460026203">
    <w:abstractNumId w:val="17"/>
  </w:num>
  <w:num w:numId="7" w16cid:durableId="1320887600">
    <w:abstractNumId w:val="10"/>
  </w:num>
  <w:num w:numId="8" w16cid:durableId="1876234701">
    <w:abstractNumId w:val="15"/>
  </w:num>
  <w:num w:numId="9" w16cid:durableId="324018602">
    <w:abstractNumId w:val="4"/>
  </w:num>
  <w:num w:numId="10" w16cid:durableId="920523462">
    <w:abstractNumId w:val="2"/>
  </w:num>
  <w:num w:numId="11" w16cid:durableId="587691439">
    <w:abstractNumId w:val="8"/>
  </w:num>
  <w:num w:numId="12" w16cid:durableId="1651523149">
    <w:abstractNumId w:val="0"/>
  </w:num>
  <w:num w:numId="13" w16cid:durableId="471479987">
    <w:abstractNumId w:val="7"/>
  </w:num>
  <w:num w:numId="14" w16cid:durableId="651910921">
    <w:abstractNumId w:val="11"/>
  </w:num>
  <w:num w:numId="15" w16cid:durableId="1045562292">
    <w:abstractNumId w:val="6"/>
  </w:num>
  <w:num w:numId="16" w16cid:durableId="220479115">
    <w:abstractNumId w:val="12"/>
  </w:num>
  <w:num w:numId="17" w16cid:durableId="1720284566">
    <w:abstractNumId w:val="9"/>
  </w:num>
  <w:num w:numId="18" w16cid:durableId="203372296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F2CEC"/>
    <w:rsid w:val="001719F2"/>
    <w:rsid w:val="001E3F90"/>
    <w:rsid w:val="001F0917"/>
    <w:rsid w:val="00263644"/>
    <w:rsid w:val="002910DA"/>
    <w:rsid w:val="00327A9F"/>
    <w:rsid w:val="003A7B07"/>
    <w:rsid w:val="00481C6E"/>
    <w:rsid w:val="005D0EC9"/>
    <w:rsid w:val="00655510"/>
    <w:rsid w:val="006F6908"/>
    <w:rsid w:val="00832D0C"/>
    <w:rsid w:val="00875840"/>
    <w:rsid w:val="00970B25"/>
    <w:rsid w:val="009C6EAA"/>
    <w:rsid w:val="00A2713D"/>
    <w:rsid w:val="00BD5E8E"/>
    <w:rsid w:val="00CD2233"/>
    <w:rsid w:val="00DD4BA2"/>
    <w:rsid w:val="00DF2CEC"/>
    <w:rsid w:val="00E3012C"/>
    <w:rsid w:val="00EC1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527AF"/>
  <w15:docId w15:val="{E487BC3F-C378-4FB3-9A99-01E5CEE0F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rial MT" w:eastAsia="Arial MT" w:hAnsi="Arial MT" w:cs="Arial MT"/>
    </w:rPr>
  </w:style>
  <w:style w:type="paragraph" w:styleId="1">
    <w:name w:val="heading 1"/>
    <w:basedOn w:val="a"/>
    <w:uiPriority w:val="9"/>
    <w:qFormat/>
    <w:pPr>
      <w:spacing w:before="90"/>
      <w:ind w:left="707" w:hanging="566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707" w:hanging="566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3">
    <w:name w:val="heading 3"/>
    <w:basedOn w:val="a"/>
    <w:uiPriority w:val="9"/>
    <w:unhideWhenUsed/>
    <w:qFormat/>
    <w:pPr>
      <w:ind w:left="141"/>
      <w:outlineLvl w:val="2"/>
    </w:pPr>
    <w:rPr>
      <w:sz w:val="24"/>
      <w:szCs w:val="24"/>
    </w:rPr>
  </w:style>
  <w:style w:type="paragraph" w:styleId="4">
    <w:name w:val="heading 4"/>
    <w:basedOn w:val="a"/>
    <w:uiPriority w:val="9"/>
    <w:unhideWhenUsed/>
    <w:qFormat/>
    <w:pPr>
      <w:spacing w:before="221"/>
      <w:ind w:left="141" w:hanging="566"/>
      <w:outlineLvl w:val="3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239"/>
      <w:ind w:left="719" w:hanging="439"/>
    </w:p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  <w:pPr>
      <w:ind w:left="707" w:hanging="566"/>
    </w:pPr>
  </w:style>
  <w:style w:type="paragraph" w:customStyle="1" w:styleId="TableParagraph">
    <w:name w:val="Table Paragraph"/>
    <w:basedOn w:val="a"/>
    <w:uiPriority w:val="1"/>
    <w:qFormat/>
    <w:pPr>
      <w:spacing w:before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iat@global-aci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18</Pages>
  <Words>3319</Words>
  <Characters>18920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Зюляль Кабенова</cp:lastModifiedBy>
  <cp:revision>10</cp:revision>
  <dcterms:created xsi:type="dcterms:W3CDTF">2026-10-06T11:05:00Z</dcterms:created>
  <dcterms:modified xsi:type="dcterms:W3CDTF">2026-10-07T08:40:00Z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2026-09-16T00:00:00Z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2026-10-06T00:00:00Z</vt:filetime>
  </property>
  <property fmtid="{D5CDD505-2E9C-101B-9397-08002B2CF9AE}" pid="6" name="MSIP_Label_defa4170-0d19-0005-0004-bc88714345d2_ActionId">
    <vt:lpwstr>3aabc9ca-fb9d-479f-9428-6de56f8e11a9</vt:lpwstr>
  </property>
  <property fmtid="{D5CDD505-2E9C-101B-9397-08002B2CF9AE}" pid="7" name="MSIP_Label_defa4170-0d19-0005-0004-bc88714345d2_ContentBits">
    <vt:lpwstr>0</vt:lpwstr>
  </property>
  <property fmtid="{D5CDD505-2E9C-101B-9397-08002B2CF9AE}" pid="8" name="MSIP_Label_defa4170-0d19-0005-0004-bc88714345d2_Enabled">
    <vt:lpwstr>true</vt:lpwstr>
  </property>
  <property fmtid="{D5CDD505-2E9C-101B-9397-08002B2CF9AE}" pid="9" name="MSIP_Label_defa4170-0d19-0005-0004-bc88714345d2_Method">
    <vt:lpwstr>Standard</vt:lpwstr>
  </property>
  <property fmtid="{D5CDD505-2E9C-101B-9397-08002B2CF9AE}" pid="10" name="MSIP_Label_defa4170-0d19-0005-0004-bc88714345d2_Name">
    <vt:lpwstr>defa4170-0d19-0005-0004-bc88714345d2</vt:lpwstr>
  </property>
  <property fmtid="{D5CDD505-2E9C-101B-9397-08002B2CF9AE}" pid="11" name="MSIP_Label_defa4170-0d19-0005-0004-bc88714345d2_SetDate">
    <vt:lpwstr>2025-12-09T21:53:36Z</vt:lpwstr>
  </property>
  <property fmtid="{D5CDD505-2E9C-101B-9397-08002B2CF9AE}" pid="12" name="MSIP_Label_defa4170-0d19-0005-0004-bc88714345d2_SiteId">
    <vt:lpwstr>91e352c8-e964-4d5b-8f9d-3718b756ea5e</vt:lpwstr>
  </property>
  <property fmtid="{D5CDD505-2E9C-101B-9397-08002B2CF9AE}" pid="13" name="MSIP_Label_defa4170-0d19-0005-0004-bc88714345d2_Tag">
    <vt:lpwstr>10, 3, 0, 1</vt:lpwstr>
  </property>
  <property fmtid="{D5CDD505-2E9C-101B-9397-08002B2CF9AE}" pid="14" name="Producer">
    <vt:lpwstr>Microsoft® Word for Microsoft 365</vt:lpwstr>
  </property>
</Properties>
</file>